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03E15" w14:textId="77777777" w:rsidR="00521BA2" w:rsidRDefault="00521BA2" w:rsidP="00521BA2">
      <w:pPr>
        <w:pStyle w:val="p1"/>
      </w:pPr>
      <w:r>
        <w:rPr>
          <w:rStyle w:val="s1"/>
          <w:b/>
          <w:bCs/>
        </w:rPr>
        <w:t>STATUT KAPITUŁY KOLEGIACKIEJ PUŁTUSKIEJ</w:t>
      </w:r>
    </w:p>
    <w:p w14:paraId="65CA876A" w14:textId="77777777" w:rsidR="00521BA2" w:rsidRDefault="00521BA2" w:rsidP="00521BA2">
      <w:pPr>
        <w:pStyle w:val="p2"/>
      </w:pPr>
      <w:r>
        <w:t>Prześwietna Kapituła Kolegiacka Pułtuska została erygowana w 1449 roku przez Biskupa Płockiego Pawła Giżyckiego, herbu Gozdawa, a zatwierdzona 30 kwietnia 1449 roku przez papieża Mikołaja V.</w:t>
      </w:r>
      <w:r>
        <w:rPr>
          <w:rStyle w:val="apple-converted-space"/>
        </w:rPr>
        <w:t> </w:t>
      </w:r>
    </w:p>
    <w:p w14:paraId="25B9DAE8" w14:textId="77777777" w:rsidR="00521BA2" w:rsidRDefault="00521BA2" w:rsidP="00521BA2">
      <w:pPr>
        <w:pStyle w:val="p3"/>
      </w:pPr>
      <w:r>
        <w:rPr>
          <w:rStyle w:val="apple-converted-space"/>
          <w:b/>
          <w:bCs/>
          <w:i/>
          <w:iCs/>
        </w:rPr>
        <w:t> </w:t>
      </w:r>
      <w:r>
        <w:rPr>
          <w:b/>
          <w:bCs/>
          <w:i/>
          <w:iCs/>
        </w:rPr>
        <w:t>Zasady ogólne</w:t>
      </w:r>
    </w:p>
    <w:p w14:paraId="660FB13F" w14:textId="77777777" w:rsidR="00521BA2" w:rsidRDefault="00521BA2" w:rsidP="00521BA2">
      <w:pPr>
        <w:pStyle w:val="p2"/>
      </w:pPr>
      <w:r>
        <w:t>1. Kapituła Kolegiacka Pułtuska, nazywana dalej Kapitułą, jest kolegium kapłanów, której zadaniem jest sprawowanie bardziej uroczystych czynności liturgicznych w Bazylice Kolegiackiej Pułtuskiej pod wezwaniem Zwiastowania Najświętszej Maryi Panny (por. KPK, kan. 503).</w:t>
      </w:r>
      <w:r>
        <w:rPr>
          <w:rStyle w:val="apple-converted-space"/>
        </w:rPr>
        <w:t> </w:t>
      </w:r>
    </w:p>
    <w:p w14:paraId="030FBC38" w14:textId="77777777" w:rsidR="00521BA2" w:rsidRDefault="00521BA2" w:rsidP="00521BA2">
      <w:pPr>
        <w:pStyle w:val="p4"/>
      </w:pPr>
      <w:r>
        <w:t>2. Kapituła kieruje się przepisami Kodeksu Prawa Kanoniczne</w:t>
      </w:r>
      <w:r>
        <w:softHyphen/>
        <w:t>go, zarządzeniami Stolicy Apostolskiej, dyrektywami Syno</w:t>
      </w:r>
      <w:r>
        <w:softHyphen/>
        <w:t>du Plenarnego, postanowieniami Konferencji Episkopatu Polski, przepisami prawa diecezjalnego i postanowieniami niniejszego statutu.</w:t>
      </w:r>
      <w:r>
        <w:rPr>
          <w:rStyle w:val="apple-converted-space"/>
        </w:rPr>
        <w:t> </w:t>
      </w:r>
    </w:p>
    <w:p w14:paraId="0DB46D44" w14:textId="77777777" w:rsidR="00521BA2" w:rsidRDefault="00521BA2" w:rsidP="00521BA2">
      <w:pPr>
        <w:pStyle w:val="p4"/>
      </w:pPr>
      <w:r>
        <w:t xml:space="preserve">3. Kapituła posiada kościelną i cywilną osobowość prawną (KPK, kan. 114; art. 8 p. 1 </w:t>
      </w:r>
      <w:r>
        <w:rPr>
          <w:i/>
          <w:iCs/>
        </w:rPr>
        <w:t>Ustawy z dnia 17 maja 1989 roku o stosunku Państwa do Kościoła Katolickiego</w:t>
      </w:r>
      <w:r>
        <w:t>).</w:t>
      </w:r>
      <w:r>
        <w:rPr>
          <w:rStyle w:val="apple-converted-space"/>
        </w:rPr>
        <w:t> </w:t>
      </w:r>
    </w:p>
    <w:p w14:paraId="5DD070AB" w14:textId="77777777" w:rsidR="00521BA2" w:rsidRDefault="00521BA2" w:rsidP="00521BA2">
      <w:pPr>
        <w:pStyle w:val="p3"/>
      </w:pPr>
      <w:r>
        <w:rPr>
          <w:rStyle w:val="apple-converted-space"/>
          <w:b/>
          <w:bCs/>
          <w:i/>
          <w:iCs/>
        </w:rPr>
        <w:t> </w:t>
      </w:r>
      <w:r>
        <w:rPr>
          <w:b/>
          <w:bCs/>
          <w:i/>
          <w:iCs/>
        </w:rPr>
        <w:t>Wewnętrzna struktura Kapituły</w:t>
      </w:r>
    </w:p>
    <w:p w14:paraId="207F2BFC" w14:textId="77777777" w:rsidR="00521BA2" w:rsidRDefault="00521BA2" w:rsidP="00521BA2">
      <w:pPr>
        <w:pStyle w:val="p2"/>
      </w:pPr>
      <w:r>
        <w:t>4. Kapituła składa się z czterech prałatów: prepozyta, archi</w:t>
      </w:r>
      <w:r>
        <w:softHyphen/>
        <w:t>diakona, dziekana i kustosza oraz z ośmiu kanoników.</w:t>
      </w:r>
      <w:r>
        <w:rPr>
          <w:rStyle w:val="apple-converted-space"/>
        </w:rPr>
        <w:t> </w:t>
      </w:r>
    </w:p>
    <w:p w14:paraId="49C7308C" w14:textId="77777777" w:rsidR="00521BA2" w:rsidRDefault="00521BA2" w:rsidP="00521BA2">
      <w:pPr>
        <w:pStyle w:val="p4"/>
      </w:pPr>
      <w:r>
        <w:t>5. Kanonicy honorowi nie należą do grona Kapituły.</w:t>
      </w:r>
    </w:p>
    <w:p w14:paraId="799E4811" w14:textId="77777777" w:rsidR="00521BA2" w:rsidRDefault="00521BA2" w:rsidP="00521BA2">
      <w:pPr>
        <w:pStyle w:val="p4"/>
      </w:pPr>
      <w:r>
        <w:t>6. Prawo nadawania prałatur i kanonikatów przysługuje Bisku</w:t>
      </w:r>
      <w:r>
        <w:softHyphen/>
        <w:t>powi Płockiemu, po wysłuchaniu zdania Kapituły (por. KPK, kan. 509 § 1). Biskup Płocki nadaje kanonię kapłanom, odznacza</w:t>
      </w:r>
      <w:r>
        <w:softHyphen/>
        <w:t>jącym się nauką, prawością życia i chwalebnie wypełniającym posługę kapłańską (KPK, kan. 509 § 2).</w:t>
      </w:r>
      <w:r>
        <w:rPr>
          <w:rStyle w:val="apple-converted-space"/>
        </w:rPr>
        <w:t> </w:t>
      </w:r>
    </w:p>
    <w:p w14:paraId="483FB2E1" w14:textId="77777777" w:rsidR="00521BA2" w:rsidRDefault="00521BA2" w:rsidP="00521BA2">
      <w:pPr>
        <w:pStyle w:val="p4"/>
      </w:pPr>
      <w:r>
        <w:t>7. W Kapitule istnieją następujące godności: prepozyta, archidiakona, dziekana, kustosza, penitencjarza i sekre</w:t>
      </w:r>
      <w:r>
        <w:softHyphen/>
        <w:t>tarza. Godności prałatów: archidiakona, dziekana i kusto</w:t>
      </w:r>
      <w:r>
        <w:softHyphen/>
        <w:t>sza są honorowe, jednak dla podtrzymania wielowiekowej tradycji Kapituły, pozostają zachowane.</w:t>
      </w:r>
    </w:p>
    <w:p w14:paraId="4EBE4192" w14:textId="77777777" w:rsidR="00521BA2" w:rsidRDefault="00521BA2" w:rsidP="00521BA2">
      <w:pPr>
        <w:pStyle w:val="p4"/>
      </w:pPr>
      <w:r>
        <w:t>8. Na czele Kapituły jako przewodniczący stoi prepozyt, wybierany przez Kapitułę (por. KPK, kan. 507 § 1).</w:t>
      </w:r>
      <w:r>
        <w:rPr>
          <w:rStyle w:val="apple-converted-space"/>
        </w:rPr>
        <w:t> </w:t>
      </w:r>
    </w:p>
    <w:p w14:paraId="73E66417" w14:textId="77777777" w:rsidR="00521BA2" w:rsidRDefault="00521BA2" w:rsidP="00521BA2">
      <w:pPr>
        <w:pStyle w:val="p4"/>
      </w:pPr>
      <w:r>
        <w:t>9. Prepozyta wybranego przez Kapitułę zatwierdza Biskup Płocki (por. KPK, kan. 509 § 1). Prepozytowi przysługuje tytuł infułata.</w:t>
      </w:r>
      <w:r>
        <w:rPr>
          <w:rStyle w:val="apple-converted-space"/>
        </w:rPr>
        <w:t> </w:t>
      </w:r>
    </w:p>
    <w:p w14:paraId="689AAF54" w14:textId="77777777" w:rsidR="00521BA2" w:rsidRDefault="00521BA2" w:rsidP="00521BA2">
      <w:pPr>
        <w:pStyle w:val="p4"/>
      </w:pPr>
      <w:r>
        <w:t>10. Do obowiązków Prepozyta należy:</w:t>
      </w:r>
      <w:r>
        <w:rPr>
          <w:rStyle w:val="apple-converted-space"/>
        </w:rPr>
        <w:t> </w:t>
      </w:r>
    </w:p>
    <w:p w14:paraId="114515CA" w14:textId="77777777" w:rsidR="00521BA2" w:rsidRDefault="00521BA2" w:rsidP="00521BA2">
      <w:pPr>
        <w:pStyle w:val="p5"/>
      </w:pPr>
      <w:r>
        <w:t>a. reprezentowanie Kapituły na zewnątrz;</w:t>
      </w:r>
      <w:r>
        <w:rPr>
          <w:rStyle w:val="apple-converted-space"/>
        </w:rPr>
        <w:t> </w:t>
      </w:r>
    </w:p>
    <w:p w14:paraId="2261ABEB" w14:textId="77777777" w:rsidR="00521BA2" w:rsidRDefault="00521BA2" w:rsidP="00521BA2">
      <w:pPr>
        <w:pStyle w:val="p5"/>
      </w:pPr>
      <w:r>
        <w:t>b. troska o właściwe funkcjonowanie Kapituły;</w:t>
      </w:r>
      <w:r>
        <w:rPr>
          <w:rStyle w:val="apple-converted-space"/>
        </w:rPr>
        <w:t> </w:t>
      </w:r>
    </w:p>
    <w:p w14:paraId="180D1F6E" w14:textId="77777777" w:rsidR="00521BA2" w:rsidRDefault="00521BA2" w:rsidP="00521BA2">
      <w:pPr>
        <w:pStyle w:val="p5"/>
      </w:pPr>
      <w:r>
        <w:t>c. zwoływanie sesji kapitulnych;</w:t>
      </w:r>
      <w:r>
        <w:rPr>
          <w:rStyle w:val="apple-converted-space"/>
        </w:rPr>
        <w:t> </w:t>
      </w:r>
    </w:p>
    <w:p w14:paraId="4A7B7642" w14:textId="77777777" w:rsidR="00521BA2" w:rsidRDefault="00521BA2" w:rsidP="00521BA2">
      <w:pPr>
        <w:pStyle w:val="p5"/>
      </w:pPr>
      <w:r>
        <w:t>d. przewodniczenie obradom kapitulnym;</w:t>
      </w:r>
      <w:r>
        <w:rPr>
          <w:rStyle w:val="apple-converted-space"/>
        </w:rPr>
        <w:t> </w:t>
      </w:r>
    </w:p>
    <w:p w14:paraId="7D749DC3" w14:textId="77777777" w:rsidR="00521BA2" w:rsidRDefault="00521BA2" w:rsidP="00521BA2">
      <w:pPr>
        <w:pStyle w:val="p5"/>
      </w:pPr>
      <w:r>
        <w:t>e. instalacja nowo mianowanych członków Kapituły.</w:t>
      </w:r>
      <w:r>
        <w:rPr>
          <w:rStyle w:val="apple-converted-space"/>
        </w:rPr>
        <w:t> </w:t>
      </w:r>
    </w:p>
    <w:p w14:paraId="7DD52F3B" w14:textId="77777777" w:rsidR="00521BA2" w:rsidRDefault="00521BA2" w:rsidP="00521BA2">
      <w:pPr>
        <w:pStyle w:val="p4"/>
      </w:pPr>
      <w:r>
        <w:rPr>
          <w:rStyle w:val="s1"/>
        </w:rPr>
        <w:t>11. W przypadku nieobecności Prepozyta lub niemożliwości przewodniczenia jego obowiązki przejmuje najstarszy członek Kapituły, według precedencji.</w:t>
      </w:r>
      <w:r>
        <w:rPr>
          <w:rStyle w:val="apple-converted-space"/>
        </w:rPr>
        <w:t> </w:t>
      </w:r>
    </w:p>
    <w:p w14:paraId="7681F220" w14:textId="77777777" w:rsidR="00521BA2" w:rsidRDefault="00521BA2" w:rsidP="00521BA2">
      <w:pPr>
        <w:pStyle w:val="p4"/>
      </w:pPr>
      <w:r>
        <w:t>12. Na Penitencjarza Biskup Płocki powołuje jednego z kano</w:t>
      </w:r>
      <w:r>
        <w:softHyphen/>
        <w:t>ników gremialnych (por. KPK, kan. 508 § 1).</w:t>
      </w:r>
      <w:r>
        <w:rPr>
          <w:rStyle w:val="apple-converted-space"/>
        </w:rPr>
        <w:t> </w:t>
      </w:r>
    </w:p>
    <w:p w14:paraId="7232B407" w14:textId="77777777" w:rsidR="00521BA2" w:rsidRDefault="00521BA2" w:rsidP="00521BA2">
      <w:pPr>
        <w:pStyle w:val="p4"/>
      </w:pPr>
      <w:r>
        <w:t>13. Do obowiązków Penitencjarza należy słuchanie spowiedzi w Bazylice Kolegiackiej w wyznaczonych dniach i godzinach.</w:t>
      </w:r>
      <w:r>
        <w:rPr>
          <w:rStyle w:val="apple-converted-space"/>
        </w:rPr>
        <w:t> </w:t>
      </w:r>
    </w:p>
    <w:p w14:paraId="1E315ADE" w14:textId="77777777" w:rsidR="00521BA2" w:rsidRDefault="00521BA2" w:rsidP="00521BA2">
      <w:pPr>
        <w:pStyle w:val="p4"/>
      </w:pPr>
      <w:r>
        <w:t>14. Kanonik Penitencjarz ma władzę zwyczajną, której nie może delegować innym, rozgrzeszania w zakresie sakramen</w:t>
      </w:r>
      <w:r>
        <w:softHyphen/>
        <w:t>talnym od cenzur wiążących mocą samego prawa, ale niezdeklarowanych i niezastrzeżonych Stolicy Apostolskiej. Na terenie Diecezji może rozgrzeszać także obcych, a diecezjan również poza Diecezją (por. KPK, kan. 508 § 1).</w:t>
      </w:r>
      <w:r>
        <w:rPr>
          <w:rStyle w:val="apple-converted-space"/>
        </w:rPr>
        <w:t> </w:t>
      </w:r>
    </w:p>
    <w:p w14:paraId="6677C6E5" w14:textId="77777777" w:rsidR="00521BA2" w:rsidRDefault="00521BA2" w:rsidP="00521BA2">
      <w:pPr>
        <w:pStyle w:val="p4"/>
      </w:pPr>
      <w:r>
        <w:t>15. Spośród swojego gremium Kapituła wybiera Sekretarza.</w:t>
      </w:r>
      <w:r>
        <w:rPr>
          <w:rStyle w:val="apple-converted-space"/>
        </w:rPr>
        <w:t> </w:t>
      </w:r>
    </w:p>
    <w:p w14:paraId="1C162DA3" w14:textId="77777777" w:rsidR="00521BA2" w:rsidRDefault="00521BA2" w:rsidP="00521BA2">
      <w:pPr>
        <w:pStyle w:val="p4"/>
      </w:pPr>
      <w:r>
        <w:t>16. Do obowiązków Sekretarza należy:</w:t>
      </w:r>
      <w:r>
        <w:rPr>
          <w:rStyle w:val="apple-converted-space"/>
        </w:rPr>
        <w:t> </w:t>
      </w:r>
    </w:p>
    <w:p w14:paraId="19E19604" w14:textId="77777777" w:rsidR="00521BA2" w:rsidRDefault="00521BA2" w:rsidP="00521BA2">
      <w:pPr>
        <w:pStyle w:val="p6"/>
      </w:pPr>
      <w:r>
        <w:t>a. protokołowanie przebiegu sesji kapitulnych;</w:t>
      </w:r>
      <w:r>
        <w:rPr>
          <w:rStyle w:val="apple-converted-space"/>
        </w:rPr>
        <w:t> </w:t>
      </w:r>
    </w:p>
    <w:p w14:paraId="7E44DC15" w14:textId="77777777" w:rsidR="00521BA2" w:rsidRDefault="00521BA2" w:rsidP="00521BA2">
      <w:pPr>
        <w:pStyle w:val="p6"/>
      </w:pPr>
      <w:r>
        <w:t>b.</w:t>
      </w:r>
      <w:r>
        <w:rPr>
          <w:rStyle w:val="apple-tab-span"/>
        </w:rPr>
        <w:tab/>
      </w:r>
      <w:r>
        <w:t>troska o przechowywanie akt Kapituły, które nie zosta</w:t>
      </w:r>
      <w:r>
        <w:softHyphen/>
        <w:t>ły jeszcze przekazane do Archiwum Diecezjalnego;</w:t>
      </w:r>
      <w:r>
        <w:rPr>
          <w:rStyle w:val="apple-converted-space"/>
        </w:rPr>
        <w:t> </w:t>
      </w:r>
    </w:p>
    <w:p w14:paraId="32BC2085" w14:textId="77777777" w:rsidR="00521BA2" w:rsidRDefault="00521BA2" w:rsidP="00521BA2">
      <w:pPr>
        <w:pStyle w:val="p6"/>
      </w:pPr>
      <w:r>
        <w:t>c. prowadzenie korespondencji kapitulnej.</w:t>
      </w:r>
    </w:p>
    <w:p w14:paraId="763850C6" w14:textId="77777777" w:rsidR="00521BA2" w:rsidRDefault="00521BA2" w:rsidP="00521BA2">
      <w:pPr>
        <w:pStyle w:val="p4"/>
      </w:pPr>
      <w:r>
        <w:t>17. Przejście z jednej prałatury kapitulnej na wyższą wymaga pisemnego potwierdzenia Biskupa Płockiego. Podobnie jest z przejściem kanonika do godności prałata Kapituły.</w:t>
      </w:r>
      <w:r>
        <w:rPr>
          <w:rStyle w:val="apple-converted-space"/>
        </w:rPr>
        <w:t> </w:t>
      </w:r>
    </w:p>
    <w:p w14:paraId="697FC08D" w14:textId="77777777" w:rsidR="00521BA2" w:rsidRDefault="00521BA2" w:rsidP="00521BA2">
      <w:pPr>
        <w:pStyle w:val="p3"/>
      </w:pPr>
      <w:r>
        <w:rPr>
          <w:b/>
          <w:bCs/>
          <w:i/>
          <w:iCs/>
        </w:rPr>
        <w:t>Instalacja</w:t>
      </w:r>
    </w:p>
    <w:p w14:paraId="650ACE8B" w14:textId="77777777" w:rsidR="00521BA2" w:rsidRDefault="00521BA2" w:rsidP="00521BA2">
      <w:pPr>
        <w:pStyle w:val="p2"/>
      </w:pPr>
      <w:r>
        <w:t>18. Nowo mianowany członek Kapituły obowiązany jest objąć w posiadanie kanonię lub prałaturę w ciągu dwóch miesię</w:t>
      </w:r>
      <w:r>
        <w:softHyphen/>
        <w:t>cy od daty wystawienia pisma nominacyjnego.</w:t>
      </w:r>
      <w:r>
        <w:rPr>
          <w:rStyle w:val="apple-converted-space"/>
        </w:rPr>
        <w:t> </w:t>
      </w:r>
    </w:p>
    <w:p w14:paraId="6AA284DB" w14:textId="77777777" w:rsidR="00521BA2" w:rsidRDefault="00521BA2" w:rsidP="00521BA2">
      <w:pPr>
        <w:pStyle w:val="p4"/>
      </w:pPr>
      <w:r>
        <w:t xml:space="preserve">19. Ceremonia instalacji odbywa się w Bazylice Kolegiackiej w obecności prepozyta i przynajmniej dwóch członków Kapituły, występujących w stroju chórowym. Instalowany kanonik, ubrany w strój chórowy, u stopni ołtarza składa wyznanie wiary, po czym zajmuje miejsce w stalli wypowiadając słowa: </w:t>
      </w:r>
      <w:r>
        <w:rPr>
          <w:i/>
          <w:iCs/>
        </w:rPr>
        <w:t>Protestor de pacifica possesione huius stalli</w:t>
      </w:r>
      <w:r>
        <w:t xml:space="preserve">. Następnie wraz z towarzyszącymi mu członkami Kapituły, przy ołtarzu, odmawia </w:t>
      </w:r>
      <w:r>
        <w:rPr>
          <w:i/>
          <w:iCs/>
        </w:rPr>
        <w:t>Te Deum</w:t>
      </w:r>
      <w:r>
        <w:t>.</w:t>
      </w:r>
    </w:p>
    <w:p w14:paraId="77CFC801" w14:textId="77777777" w:rsidR="00521BA2" w:rsidRDefault="00521BA2" w:rsidP="00521BA2">
      <w:pPr>
        <w:pStyle w:val="p3"/>
      </w:pPr>
      <w:r>
        <w:rPr>
          <w:b/>
          <w:bCs/>
          <w:i/>
          <w:iCs/>
        </w:rPr>
        <w:t>Prawa i obowiązki członków Kapituły</w:t>
      </w:r>
    </w:p>
    <w:p w14:paraId="7938D7A1" w14:textId="77777777" w:rsidR="00521BA2" w:rsidRDefault="00521BA2" w:rsidP="00521BA2">
      <w:pPr>
        <w:pStyle w:val="p2"/>
      </w:pPr>
      <w:r>
        <w:t>20. Zachęca się członków Kapituły do uczestniczenia w uroczystej liturgii sprawowanej w Bazylice Kolegiackiej przez Biskupa Płockiego, po uprzednim zawiadomieniu przez prepozyta.</w:t>
      </w:r>
      <w:r>
        <w:rPr>
          <w:rStyle w:val="apple-converted-space"/>
        </w:rPr>
        <w:t> </w:t>
      </w:r>
    </w:p>
    <w:p w14:paraId="14B532B4" w14:textId="77777777" w:rsidR="00521BA2" w:rsidRDefault="00521BA2" w:rsidP="00521BA2">
      <w:pPr>
        <w:pStyle w:val="p4"/>
      </w:pPr>
      <w:r>
        <w:t>21. Członków Kapituły zachęca się również do uczestniczenia w uroczystych nabożeństwach odprawianych w Bazylice Katedralnej Płockiej oraz w uroczystych celebrach na terenie Diecezji, sprawowanych przez Biskupa Płockiego, po uprzednim zawiadomieniu przez prepozyta.</w:t>
      </w:r>
      <w:r>
        <w:rPr>
          <w:rStyle w:val="apple-converted-space"/>
        </w:rPr>
        <w:t> </w:t>
      </w:r>
    </w:p>
    <w:p w14:paraId="0666D692" w14:textId="77777777" w:rsidR="00521BA2" w:rsidRDefault="00521BA2" w:rsidP="00521BA2">
      <w:pPr>
        <w:pStyle w:val="p4"/>
      </w:pPr>
      <w:r>
        <w:lastRenderedPageBreak/>
        <w:t>22. Kapituła Kolegiacka Pułtuska w precedencji zajmuje miejsce po Kapitule Katedralnej Płockiej. Prałaci posiadają pierwszeństwo przed kanonikami, kanonicy gremialni wyprzedzają w precedencji kanoników honorowych.</w:t>
      </w:r>
      <w:r>
        <w:rPr>
          <w:rStyle w:val="apple-converted-space"/>
        </w:rPr>
        <w:t> </w:t>
      </w:r>
    </w:p>
    <w:p w14:paraId="324254D7" w14:textId="77777777" w:rsidR="00521BA2" w:rsidRDefault="00521BA2" w:rsidP="00521BA2">
      <w:pPr>
        <w:pStyle w:val="p4"/>
      </w:pPr>
      <w:r>
        <w:t>23. Precedencja wśród prałatów jest następująca: prepozyt, archidiakon, dziekan i kustosz. O precedencji kanoników decyduje data nominacji.</w:t>
      </w:r>
      <w:r>
        <w:rPr>
          <w:rStyle w:val="apple-converted-space"/>
        </w:rPr>
        <w:t> </w:t>
      </w:r>
    </w:p>
    <w:p w14:paraId="35BD7F9E" w14:textId="77777777" w:rsidR="00521BA2" w:rsidRDefault="00521BA2" w:rsidP="00521BA2">
      <w:pPr>
        <w:pStyle w:val="p4"/>
      </w:pPr>
      <w:r>
        <w:rPr>
          <w:rStyle w:val="s1"/>
        </w:rPr>
        <w:t>24. Prałaci i kanonicy posiadają prawo do miejsca w stalli, przy czym obowiązuje następująca kolejność: po stronie prawej, patrząc w stronę wielkiego ołtarza – prepozyt, dziekan, kanonicy: pierwszy, trzeci, piąty i siódmy; po stronie lewej – archidiakon, kustosz, kanonicy: dru</w:t>
      </w:r>
      <w:r>
        <w:rPr>
          <w:rStyle w:val="s1"/>
        </w:rPr>
        <w:softHyphen/>
        <w:t>gi, czwarty, szósty i ósmy.</w:t>
      </w:r>
      <w:r>
        <w:rPr>
          <w:rStyle w:val="apple-converted-space"/>
        </w:rPr>
        <w:t> </w:t>
      </w:r>
    </w:p>
    <w:p w14:paraId="41D59D20" w14:textId="77777777" w:rsidR="00521BA2" w:rsidRDefault="00521BA2" w:rsidP="00521BA2">
      <w:pPr>
        <w:pStyle w:val="p4"/>
      </w:pPr>
      <w:r>
        <w:t>25. Kanonicy honorowi mogą zajmować wolne miejsca w stallach za kanonikami gremialnymi.</w:t>
      </w:r>
      <w:r>
        <w:rPr>
          <w:rStyle w:val="apple-converted-space"/>
        </w:rPr>
        <w:t> </w:t>
      </w:r>
    </w:p>
    <w:p w14:paraId="3AF9AE77" w14:textId="77777777" w:rsidR="00521BA2" w:rsidRDefault="00521BA2" w:rsidP="00521BA2">
      <w:pPr>
        <w:pStyle w:val="p4"/>
      </w:pPr>
      <w:r>
        <w:t>26. Członkowie Kapituły, a także kanonicy honorowi, mają prawo do stroju kapitulnego.</w:t>
      </w:r>
      <w:r>
        <w:rPr>
          <w:rStyle w:val="apple-converted-space"/>
        </w:rPr>
        <w:t> </w:t>
      </w:r>
    </w:p>
    <w:p w14:paraId="17A6DCE8" w14:textId="77777777" w:rsidR="00521BA2" w:rsidRDefault="00521BA2" w:rsidP="00521BA2">
      <w:pPr>
        <w:pStyle w:val="p3"/>
      </w:pPr>
      <w:r>
        <w:rPr>
          <w:b/>
          <w:bCs/>
          <w:i/>
          <w:iCs/>
        </w:rPr>
        <w:t>Sesje Kapituły</w:t>
      </w:r>
    </w:p>
    <w:p w14:paraId="7775634E" w14:textId="77777777" w:rsidR="00521BA2" w:rsidRDefault="00521BA2" w:rsidP="00521BA2">
      <w:pPr>
        <w:pStyle w:val="p2"/>
      </w:pPr>
      <w:r>
        <w:t>27. W najbliższą niedzielę po święcie św. Mateusza Apostoła, patrona parafii Bazyli</w:t>
      </w:r>
      <w:r>
        <w:softHyphen/>
        <w:t>ki Kolegiackiej Pułtuskiej, Ka</w:t>
      </w:r>
      <w:r>
        <w:softHyphen/>
        <w:t>pituła odbywa swoją doroczną sesję zwyczajną.</w:t>
      </w:r>
      <w:r>
        <w:rPr>
          <w:rStyle w:val="apple-converted-space"/>
        </w:rPr>
        <w:t> </w:t>
      </w:r>
    </w:p>
    <w:p w14:paraId="6D6F9BEC" w14:textId="77777777" w:rsidR="00521BA2" w:rsidRDefault="00521BA2" w:rsidP="00521BA2">
      <w:pPr>
        <w:pStyle w:val="p4"/>
      </w:pPr>
      <w:r>
        <w:t>28. Miejscem zwyczajnej sesji Kapituły jest Bazylika Kole</w:t>
      </w:r>
      <w:r>
        <w:softHyphen/>
        <w:t>giacka Pułtuska.</w:t>
      </w:r>
      <w:r>
        <w:rPr>
          <w:rStyle w:val="apple-converted-space"/>
        </w:rPr>
        <w:t> </w:t>
      </w:r>
    </w:p>
    <w:p w14:paraId="6DBD9ED9" w14:textId="77777777" w:rsidR="00521BA2" w:rsidRDefault="00521BA2" w:rsidP="00521BA2">
      <w:pPr>
        <w:pStyle w:val="p4"/>
      </w:pPr>
      <w:r>
        <w:t>29. Sesje nadzwyczajne Kapituły odbywają się:</w:t>
      </w:r>
      <w:r>
        <w:rPr>
          <w:rStyle w:val="apple-converted-space"/>
        </w:rPr>
        <w:t> </w:t>
      </w:r>
    </w:p>
    <w:p w14:paraId="1E83DD40" w14:textId="77777777" w:rsidR="00521BA2" w:rsidRDefault="00521BA2" w:rsidP="00521BA2">
      <w:pPr>
        <w:pStyle w:val="p7"/>
      </w:pPr>
      <w:r>
        <w:t>a. na polecenie Biskupa Płockiego;</w:t>
      </w:r>
      <w:r>
        <w:rPr>
          <w:rStyle w:val="apple-converted-space"/>
        </w:rPr>
        <w:t> </w:t>
      </w:r>
    </w:p>
    <w:p w14:paraId="43CBA1D0" w14:textId="77777777" w:rsidR="00521BA2" w:rsidRDefault="00521BA2" w:rsidP="00521BA2">
      <w:pPr>
        <w:pStyle w:val="p7"/>
      </w:pPr>
      <w:proofErr w:type="gramStart"/>
      <w:r>
        <w:t>b.</w:t>
      </w:r>
      <w:proofErr w:type="gramEnd"/>
      <w:r>
        <w:t xml:space="preserve"> jeśli zdaniem prepozyta zachodzi taka potrzeba;</w:t>
      </w:r>
      <w:r>
        <w:rPr>
          <w:rStyle w:val="apple-converted-space"/>
        </w:rPr>
        <w:t> </w:t>
      </w:r>
    </w:p>
    <w:p w14:paraId="760B7FED" w14:textId="77777777" w:rsidR="00521BA2" w:rsidRDefault="00521BA2" w:rsidP="00521BA2">
      <w:pPr>
        <w:pStyle w:val="p7"/>
      </w:pPr>
      <w:r>
        <w:t>c. na wniosek przynajmniej połowy członków kolegium ka</w:t>
      </w:r>
      <w:r>
        <w:softHyphen/>
        <w:t>pitulnego.</w:t>
      </w:r>
      <w:r>
        <w:rPr>
          <w:rStyle w:val="apple-converted-space"/>
        </w:rPr>
        <w:t> </w:t>
      </w:r>
    </w:p>
    <w:p w14:paraId="32379F5C" w14:textId="77777777" w:rsidR="00521BA2" w:rsidRDefault="00521BA2" w:rsidP="00521BA2">
      <w:pPr>
        <w:pStyle w:val="p4"/>
      </w:pPr>
      <w:r>
        <w:rPr>
          <w:rStyle w:val="s1"/>
        </w:rPr>
        <w:t>30. Sesje nadzwyczajne odbywają się w miejscu wyznaczonym przez prepozyta.</w:t>
      </w:r>
      <w:r>
        <w:rPr>
          <w:rStyle w:val="apple-converted-space"/>
        </w:rPr>
        <w:t> </w:t>
      </w:r>
    </w:p>
    <w:p w14:paraId="1AE9546E" w14:textId="77777777" w:rsidR="00521BA2" w:rsidRDefault="00521BA2" w:rsidP="00521BA2">
      <w:pPr>
        <w:pStyle w:val="p4"/>
      </w:pPr>
      <w:r>
        <w:t>31. Podczas posiedzeń uchwały podejmuje Kapituła kolegialnie, zachowując następujące zasady:</w:t>
      </w:r>
      <w:r>
        <w:rPr>
          <w:rStyle w:val="apple-converted-space"/>
        </w:rPr>
        <w:t> </w:t>
      </w:r>
    </w:p>
    <w:p w14:paraId="0458C8CC" w14:textId="77777777" w:rsidR="00521BA2" w:rsidRDefault="00521BA2" w:rsidP="00521BA2">
      <w:pPr>
        <w:pStyle w:val="p4"/>
      </w:pPr>
      <w:proofErr w:type="gramStart"/>
      <w:r>
        <w:t>a.</w:t>
      </w:r>
      <w:proofErr w:type="gramEnd"/>
      <w:r>
        <w:t xml:space="preserve"> gdy chodzi o wybory, to prawnie zostaje wybrany ten, kto przy obecności większości uprawnionych do głoso</w:t>
      </w:r>
      <w:r>
        <w:softHyphen/>
        <w:t>wania uzyskał bezwzględną większość głosów. Po dwóch bezskutecznych głosowaniach należy głosować na dwóch kandydatów, którzy otrzymali najwięcej głosów, a jeśli takich jest więcej, na dwóch najstarszych wiekiem W trzecim głosowaniu, jeśli obydwaj kandydaci otrzymali jednakową liczbę głosów, za wybranego należy uważać tego, który jest starszy wiekiem (por. KPK, kan. 119, 2˚);</w:t>
      </w:r>
      <w:r>
        <w:rPr>
          <w:rStyle w:val="apple-converted-space"/>
        </w:rPr>
        <w:t> </w:t>
      </w:r>
    </w:p>
    <w:p w14:paraId="5D1BDC80" w14:textId="77777777" w:rsidR="00521BA2" w:rsidRDefault="00521BA2" w:rsidP="00521BA2">
      <w:pPr>
        <w:pStyle w:val="p2"/>
      </w:pPr>
      <w:proofErr w:type="gramStart"/>
      <w:r>
        <w:t>b.</w:t>
      </w:r>
      <w:proofErr w:type="gramEnd"/>
      <w:r>
        <w:t xml:space="preserve"> gdy chodzi o inne sprawy, to wiążąca uchwała zapada przy obecności większości uprawnionych do głosowania bezwzględną większością głosów. Jeżeli jednak po dwóch głosowaniach liczba głosów jest równa, przewod</w:t>
      </w:r>
      <w:r>
        <w:softHyphen/>
        <w:t>niczący może rozstrzygnąć sprawę swoim głosem (por. KPK, kan. 119, 2°);</w:t>
      </w:r>
      <w:r>
        <w:rPr>
          <w:rStyle w:val="apple-converted-space"/>
        </w:rPr>
        <w:t> </w:t>
      </w:r>
    </w:p>
    <w:p w14:paraId="10E702A7" w14:textId="77777777" w:rsidR="00521BA2" w:rsidRDefault="00521BA2" w:rsidP="00521BA2">
      <w:pPr>
        <w:pStyle w:val="p2"/>
      </w:pPr>
      <w:proofErr w:type="gramStart"/>
      <w:r>
        <w:t>c.</w:t>
      </w:r>
      <w:proofErr w:type="gramEnd"/>
      <w:r>
        <w:t xml:space="preserve"> gdy sprawa dotyczy wszystkich jako jednostek, musi być zaaprobowana przez wszystkich (por. KPK, kan. 119; 30).</w:t>
      </w:r>
      <w:r>
        <w:rPr>
          <w:rStyle w:val="apple-converted-space"/>
        </w:rPr>
        <w:t> </w:t>
      </w:r>
    </w:p>
    <w:p w14:paraId="095D8694" w14:textId="77777777" w:rsidR="00521BA2" w:rsidRDefault="00521BA2" w:rsidP="00521BA2">
      <w:pPr>
        <w:pStyle w:val="p4"/>
      </w:pPr>
      <w:r>
        <w:t>32. Głosowanie dotyczące wyborów oraz innych spraw personal</w:t>
      </w:r>
      <w:r>
        <w:softHyphen/>
        <w:t>nych odbywa się tajnie, dotyczące zaś innych spraw może odbywać się w sposób jawny, przy czym na głosowanie jaw</w:t>
      </w:r>
      <w:r>
        <w:softHyphen/>
        <w:t>ne muszą się zgodzić wszyscy obecni na sesji.</w:t>
      </w:r>
      <w:r>
        <w:rPr>
          <w:rStyle w:val="apple-converted-space"/>
        </w:rPr>
        <w:t> </w:t>
      </w:r>
    </w:p>
    <w:p w14:paraId="6400A14C" w14:textId="77777777" w:rsidR="00521BA2" w:rsidRDefault="00521BA2" w:rsidP="00521BA2">
      <w:pPr>
        <w:pStyle w:val="p4"/>
      </w:pPr>
      <w:r>
        <w:t xml:space="preserve">33. Podczas głosowania wybiera się dwóch skrutatorów. Ich zadaniem jest: zebranie głosów; </w:t>
      </w:r>
      <w:proofErr w:type="gramStart"/>
      <w:r>
        <w:t>sprawdzenie,</w:t>
      </w:r>
      <w:proofErr w:type="gramEnd"/>
      <w:r>
        <w:t xml:space="preserve"> czy liczba oddanych głosów odpowiada liczbie głosujących; policze</w:t>
      </w:r>
      <w:r>
        <w:softHyphen/>
        <w:t>nie głosów i ogłoszenie wyników.</w:t>
      </w:r>
      <w:r>
        <w:rPr>
          <w:rStyle w:val="apple-converted-space"/>
        </w:rPr>
        <w:t> </w:t>
      </w:r>
    </w:p>
    <w:p w14:paraId="0738D008" w14:textId="77777777" w:rsidR="00521BA2" w:rsidRDefault="00521BA2" w:rsidP="00521BA2">
      <w:pPr>
        <w:pStyle w:val="p4"/>
      </w:pPr>
      <w:r>
        <w:t>34. Protokół z sesji kapitulnej, po przyjęciu go przez Kapitułę, podpisują prepozyt i sekretarz.</w:t>
      </w:r>
      <w:r>
        <w:rPr>
          <w:rStyle w:val="apple-converted-space"/>
        </w:rPr>
        <w:t> </w:t>
      </w:r>
    </w:p>
    <w:p w14:paraId="29917A34" w14:textId="77777777" w:rsidR="00521BA2" w:rsidRDefault="00521BA2" w:rsidP="00521BA2">
      <w:pPr>
        <w:pStyle w:val="p4"/>
      </w:pPr>
      <w:r>
        <w:t>35.Wszyscy członkowie Kapituły obowiązani są do zachowania sekretu co do spraw omawianych podczas sesji kapitulnych, jak i wyników głosowania.</w:t>
      </w:r>
      <w:r>
        <w:rPr>
          <w:rStyle w:val="apple-converted-space"/>
        </w:rPr>
        <w:t> </w:t>
      </w:r>
    </w:p>
    <w:p w14:paraId="4D09F8AD" w14:textId="77777777" w:rsidR="00521BA2" w:rsidRDefault="00521BA2" w:rsidP="00521BA2">
      <w:pPr>
        <w:pStyle w:val="p3"/>
      </w:pPr>
      <w:r>
        <w:rPr>
          <w:rStyle w:val="apple-converted-space"/>
          <w:b/>
          <w:bCs/>
          <w:i/>
          <w:iCs/>
        </w:rPr>
        <w:t> </w:t>
      </w:r>
      <w:r>
        <w:rPr>
          <w:b/>
          <w:bCs/>
          <w:i/>
          <w:iCs/>
        </w:rPr>
        <w:t>Strój kanonicki</w:t>
      </w:r>
    </w:p>
    <w:p w14:paraId="1295F23F" w14:textId="77777777" w:rsidR="00521BA2" w:rsidRDefault="00521BA2" w:rsidP="00521BA2">
      <w:pPr>
        <w:pStyle w:val="p2"/>
      </w:pPr>
      <w:r>
        <w:t>36. Członkowie Kapituły podczas czynności chórowych używają stroju, na który składają się: czarna sutanna z fioletowymi obszywkami i fioletowymi guzikami, pas fioletowy, biret z fioletowym pomponem, rokieta, czarny mantolet z fioletowym obszyciem, pierścień i dystynktorium kano</w:t>
      </w:r>
      <w:r>
        <w:softHyphen/>
        <w:t>nickie w formie krzyża greckiego. Na awersie krzyża jest postać św. Mateusza Apostoła, a na rewersie – wizerunek Zwiastowania Najświętszej Maryi Panny.</w:t>
      </w:r>
      <w:r>
        <w:rPr>
          <w:rStyle w:val="apple-converted-space"/>
        </w:rPr>
        <w:t> </w:t>
      </w:r>
    </w:p>
    <w:p w14:paraId="1D7B15DC" w14:textId="77777777" w:rsidR="00521BA2" w:rsidRDefault="00521BA2" w:rsidP="00521BA2">
      <w:pPr>
        <w:pStyle w:val="p2"/>
      </w:pPr>
      <w:r>
        <w:rPr>
          <w:rStyle w:val="s1"/>
        </w:rPr>
        <w:t>37. Kanonicy honorowi używają stroju chórowego jak kanonicy gremialni.</w:t>
      </w:r>
      <w:r>
        <w:rPr>
          <w:rStyle w:val="apple-converted-space"/>
        </w:rPr>
        <w:t> </w:t>
      </w:r>
    </w:p>
    <w:p w14:paraId="16024A87" w14:textId="77777777" w:rsidR="00521BA2" w:rsidRDefault="00521BA2" w:rsidP="00521BA2">
      <w:pPr>
        <w:pStyle w:val="p3"/>
      </w:pPr>
      <w:r>
        <w:rPr>
          <w:rStyle w:val="apple-converted-space"/>
          <w:b/>
          <w:bCs/>
          <w:i/>
          <w:iCs/>
        </w:rPr>
        <w:t> </w:t>
      </w:r>
      <w:r>
        <w:rPr>
          <w:b/>
          <w:bCs/>
          <w:i/>
          <w:iCs/>
        </w:rPr>
        <w:t>Pogrzeb członków Kapituły</w:t>
      </w:r>
    </w:p>
    <w:p w14:paraId="70F1D9F5" w14:textId="77777777" w:rsidR="00521BA2" w:rsidRDefault="00521BA2" w:rsidP="00521BA2">
      <w:pPr>
        <w:pStyle w:val="p2"/>
      </w:pPr>
      <w:r>
        <w:t>38. Pogrzeb członków Kapituły odbywa się zgodnie z prawem i miejscowymi zwyczajami.</w:t>
      </w:r>
      <w:r>
        <w:rPr>
          <w:rStyle w:val="apple-converted-space"/>
        </w:rPr>
        <w:t> </w:t>
      </w:r>
    </w:p>
    <w:p w14:paraId="09437FB2" w14:textId="77777777" w:rsidR="00521BA2" w:rsidRDefault="00521BA2" w:rsidP="00521BA2">
      <w:pPr>
        <w:pStyle w:val="p4"/>
      </w:pPr>
      <w:r>
        <w:t>39. Członkowie Kapituły powinni uczestniczyć w pogrzebach jej prałatów i kanoników.</w:t>
      </w:r>
      <w:r>
        <w:rPr>
          <w:rStyle w:val="apple-converted-space"/>
        </w:rPr>
        <w:t> </w:t>
      </w:r>
    </w:p>
    <w:p w14:paraId="7D869485" w14:textId="77777777" w:rsidR="00521BA2" w:rsidRDefault="00521BA2" w:rsidP="00521BA2">
      <w:pPr>
        <w:pStyle w:val="p4"/>
      </w:pPr>
      <w:r>
        <w:t>40. Każdy z członków Kapituły obowiązany jest odprawić jedną Mszę Świętą za zmarłego prałata lub kanonika (oprócz Mszy Świętej, wymaganej przez prawo diecezjalne).</w:t>
      </w:r>
    </w:p>
    <w:p w14:paraId="2EFCAFBF" w14:textId="77777777" w:rsidR="00521BA2" w:rsidRDefault="00521BA2" w:rsidP="00521BA2">
      <w:pPr>
        <w:pStyle w:val="p4"/>
      </w:pPr>
      <w:r>
        <w:t>41. W listopadzie, w ustalonym dniu, w Bazylice Kolegiackie Pułtuskiej członkowie Kapituły koncelebrują Mszę Świętą w intencji zmarłych księży prałatów i kanoników.</w:t>
      </w:r>
      <w:r>
        <w:rPr>
          <w:rStyle w:val="apple-converted-space"/>
        </w:rPr>
        <w:t> </w:t>
      </w:r>
    </w:p>
    <w:p w14:paraId="2EEF0EED" w14:textId="77777777" w:rsidR="00521BA2" w:rsidRDefault="00521BA2" w:rsidP="00521BA2">
      <w:pPr>
        <w:pStyle w:val="p3"/>
      </w:pPr>
      <w:r>
        <w:rPr>
          <w:b/>
          <w:bCs/>
          <w:i/>
          <w:iCs/>
        </w:rPr>
        <w:t>Postanowienia końcowe</w:t>
      </w:r>
    </w:p>
    <w:p w14:paraId="241C5A17" w14:textId="77777777" w:rsidR="00521BA2" w:rsidRDefault="00521BA2" w:rsidP="00521BA2">
      <w:pPr>
        <w:pStyle w:val="p2"/>
      </w:pPr>
      <w:r>
        <w:t>42. Niniejszych statutów nie wolno zmieniać bez zgody Biskupa Płockiego (por. KPK, kan. 505).</w:t>
      </w:r>
      <w:r>
        <w:rPr>
          <w:rStyle w:val="apple-converted-space"/>
        </w:rPr>
        <w:t> </w:t>
      </w:r>
    </w:p>
    <w:p w14:paraId="6EB8DC79" w14:textId="77777777" w:rsidR="00521BA2" w:rsidRDefault="00521BA2" w:rsidP="00521BA2">
      <w:pPr>
        <w:pStyle w:val="p4"/>
      </w:pPr>
      <w:r>
        <w:t>43. Wątpliwości, dotyczące interpretacji niniejszych statutów, rozstrzyga Biskup Płocki.</w:t>
      </w:r>
      <w:r>
        <w:rPr>
          <w:rStyle w:val="apple-converted-space"/>
        </w:rPr>
        <w:t> </w:t>
      </w:r>
    </w:p>
    <w:p w14:paraId="44EF1008" w14:textId="77777777" w:rsidR="00521BA2" w:rsidRDefault="00521BA2" w:rsidP="00521BA2">
      <w:pPr>
        <w:pStyle w:val="p4"/>
      </w:pPr>
      <w:r>
        <w:t>44. Postanowienia niniejszych statutów nie znoszą dotych</w:t>
      </w:r>
      <w:r>
        <w:softHyphen/>
        <w:t>czasowych zwyczajów kapitulnych, jeśli nie są one z nim sprzeczne.</w:t>
      </w:r>
    </w:p>
    <w:p w14:paraId="2246E956" w14:textId="77777777" w:rsidR="00954DE1" w:rsidRDefault="00521BA2">
      <w:bookmarkStart w:id="0" w:name="_GoBack"/>
      <w:bookmarkEnd w:id="0"/>
    </w:p>
    <w:sectPr w:rsidR="00954DE1" w:rsidSect="002F74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rusEU">
    <w:charset w:val="00"/>
    <w:family w:val="auto"/>
    <w:pitch w:val="variable"/>
    <w:sig w:usb0="800000AF" w:usb1="5000004A" w:usb2="00000000" w:usb3="00000000" w:csb0="00000193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A2"/>
    <w:rsid w:val="00084672"/>
    <w:rsid w:val="002F7483"/>
    <w:rsid w:val="00521BA2"/>
    <w:rsid w:val="007D757F"/>
    <w:rsid w:val="00C6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9C29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521BA2"/>
    <w:pPr>
      <w:spacing w:after="213" w:line="300" w:lineRule="atLeast"/>
      <w:jc w:val="center"/>
    </w:pPr>
    <w:rPr>
      <w:rFonts w:ascii="ArrusEU" w:hAnsi="ArrusEU" w:cs="Times New Roman"/>
      <w:sz w:val="20"/>
      <w:szCs w:val="20"/>
      <w:lang w:eastAsia="pl-PL"/>
    </w:rPr>
  </w:style>
  <w:style w:type="paragraph" w:customStyle="1" w:styleId="p2">
    <w:name w:val="p2"/>
    <w:basedOn w:val="Normalny"/>
    <w:rsid w:val="00521BA2"/>
    <w:pPr>
      <w:spacing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521BA2"/>
    <w:pPr>
      <w:spacing w:before="170" w:after="86" w:line="210" w:lineRule="atLeast"/>
      <w:jc w:val="center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521BA2"/>
    <w:pPr>
      <w:spacing w:before="44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5">
    <w:name w:val="p5"/>
    <w:basedOn w:val="Normalny"/>
    <w:rsid w:val="00521BA2"/>
    <w:pPr>
      <w:spacing w:line="210" w:lineRule="atLeast"/>
      <w:ind w:left="270" w:firstLine="212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6">
    <w:name w:val="p6"/>
    <w:basedOn w:val="Normalny"/>
    <w:rsid w:val="00521BA2"/>
    <w:pPr>
      <w:spacing w:line="210" w:lineRule="atLeast"/>
      <w:ind w:left="645" w:hanging="165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7">
    <w:name w:val="p7"/>
    <w:basedOn w:val="Normalny"/>
    <w:rsid w:val="00521BA2"/>
    <w:pPr>
      <w:spacing w:line="210" w:lineRule="atLeast"/>
      <w:ind w:firstLine="465"/>
      <w:jc w:val="both"/>
    </w:pPr>
    <w:rPr>
      <w:rFonts w:ascii="Minion Pro" w:hAnsi="Minion Pro" w:cs="Times New Roman"/>
      <w:sz w:val="17"/>
      <w:szCs w:val="17"/>
      <w:lang w:eastAsia="pl-PL"/>
    </w:rPr>
  </w:style>
  <w:style w:type="character" w:customStyle="1" w:styleId="apple-tab-span">
    <w:name w:val="apple-tab-span"/>
    <w:basedOn w:val="Domylnaczcionkaakapitu"/>
    <w:rsid w:val="00521BA2"/>
  </w:style>
  <w:style w:type="character" w:customStyle="1" w:styleId="s1">
    <w:name w:val="s1"/>
    <w:basedOn w:val="Domylnaczcionkaakapitu"/>
    <w:rsid w:val="00521BA2"/>
  </w:style>
  <w:style w:type="character" w:customStyle="1" w:styleId="apple-converted-space">
    <w:name w:val="apple-converted-space"/>
    <w:basedOn w:val="Domylnaczcionkaakapitu"/>
    <w:rsid w:val="0052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1257</Words>
  <Characters>7545</Characters>
  <Application>Microsoft Macintosh Word</Application>
  <DocSecurity>0</DocSecurity>
  <Lines>62</Lines>
  <Paragraphs>17</Paragraphs>
  <ScaleCrop>false</ScaleCrop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Płock</dc:creator>
  <cp:keywords/>
  <dc:description/>
  <cp:lastModifiedBy>PIW Płock</cp:lastModifiedBy>
  <cp:revision>1</cp:revision>
  <dcterms:created xsi:type="dcterms:W3CDTF">2016-11-21T11:23:00Z</dcterms:created>
  <dcterms:modified xsi:type="dcterms:W3CDTF">2016-11-21T11:23:00Z</dcterms:modified>
</cp:coreProperties>
</file>