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665A2ED" w14:textId="415DD6AC" w:rsidR="00D95770" w:rsidRDefault="00D95770" w:rsidP="000A1482">
      <w:pPr>
        <w:spacing w:line="360" w:lineRule="auto"/>
        <w:jc w:val="right"/>
        <w:rPr>
          <w:rFonts w:ascii="Times New Roman" w:hAnsi="Times New Roman" w:cs="Times New Roman"/>
        </w:rPr>
      </w:pPr>
      <w:bookmarkStart w:id="0" w:name="_GoBack"/>
      <w:bookmarkEnd w:id="0"/>
      <w:r>
        <w:rPr>
          <w:rFonts w:ascii="Times New Roman" w:hAnsi="Times New Roman" w:cs="Times New Roman"/>
        </w:rPr>
        <w:t xml:space="preserve">Konferencja </w:t>
      </w:r>
      <w:r w:rsidR="001B1657">
        <w:rPr>
          <w:rFonts w:ascii="Times New Roman" w:hAnsi="Times New Roman" w:cs="Times New Roman"/>
        </w:rPr>
        <w:t>44. Piesza Pielgrzymka Diecezji Płockiej</w:t>
      </w:r>
    </w:p>
    <w:p w14:paraId="75EB9A93" w14:textId="14147DD3" w:rsidR="001B1657" w:rsidRDefault="001B1657" w:rsidP="000A1482">
      <w:pPr>
        <w:spacing w:line="360" w:lineRule="auto"/>
        <w:jc w:val="center"/>
        <w:rPr>
          <w:rFonts w:ascii="Times New Roman" w:hAnsi="Times New Roman" w:cs="Times New Roman"/>
          <w:b/>
          <w:bCs/>
          <w:sz w:val="24"/>
          <w:szCs w:val="24"/>
        </w:rPr>
      </w:pPr>
    </w:p>
    <w:p w14:paraId="35635669" w14:textId="0E8FC963" w:rsidR="001B1657" w:rsidRDefault="001B1657" w:rsidP="000A1482">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Leon XIV </w:t>
      </w:r>
      <w:r w:rsidR="00715130">
        <w:rPr>
          <w:rFonts w:ascii="Times New Roman" w:hAnsi="Times New Roman" w:cs="Times New Roman"/>
          <w:b/>
          <w:bCs/>
          <w:sz w:val="24"/>
          <w:szCs w:val="24"/>
        </w:rPr>
        <w:t>–</w:t>
      </w:r>
      <w:r>
        <w:rPr>
          <w:rFonts w:ascii="Times New Roman" w:hAnsi="Times New Roman" w:cs="Times New Roman"/>
          <w:b/>
          <w:bCs/>
          <w:sz w:val="24"/>
          <w:szCs w:val="24"/>
        </w:rPr>
        <w:t xml:space="preserve"> </w:t>
      </w:r>
      <w:r w:rsidR="00715130">
        <w:rPr>
          <w:rFonts w:ascii="Times New Roman" w:hAnsi="Times New Roman" w:cs="Times New Roman"/>
          <w:b/>
          <w:bCs/>
          <w:sz w:val="24"/>
          <w:szCs w:val="24"/>
        </w:rPr>
        <w:t>papież nowych, niespokojnych czasów</w:t>
      </w:r>
    </w:p>
    <w:p w14:paraId="19A14100" w14:textId="0756A1F8" w:rsidR="00715130" w:rsidRDefault="00715130" w:rsidP="000A1482">
      <w:pPr>
        <w:pStyle w:val="Akapitzlist"/>
        <w:numPr>
          <w:ilvl w:val="0"/>
          <w:numId w:val="4"/>
        </w:numPr>
        <w:spacing w:line="360" w:lineRule="auto"/>
        <w:jc w:val="both"/>
        <w:rPr>
          <w:rFonts w:ascii="Times New Roman" w:hAnsi="Times New Roman" w:cs="Times New Roman"/>
          <w:sz w:val="24"/>
          <w:szCs w:val="24"/>
        </w:rPr>
      </w:pPr>
      <w:r w:rsidRPr="00C03F31">
        <w:rPr>
          <w:rFonts w:ascii="Times New Roman" w:hAnsi="Times New Roman" w:cs="Times New Roman"/>
          <w:sz w:val="24"/>
          <w:szCs w:val="24"/>
        </w:rPr>
        <w:t xml:space="preserve">Rok Święty </w:t>
      </w:r>
      <w:r w:rsidR="00237EB8" w:rsidRPr="00C03F31">
        <w:rPr>
          <w:rFonts w:ascii="Times New Roman" w:hAnsi="Times New Roman" w:cs="Times New Roman"/>
          <w:sz w:val="24"/>
          <w:szCs w:val="24"/>
        </w:rPr>
        <w:t>–</w:t>
      </w:r>
      <w:r w:rsidRPr="00C03F31">
        <w:rPr>
          <w:rFonts w:ascii="Times New Roman" w:hAnsi="Times New Roman" w:cs="Times New Roman"/>
          <w:sz w:val="24"/>
          <w:szCs w:val="24"/>
        </w:rPr>
        <w:t xml:space="preserve"> o</w:t>
      </w:r>
      <w:r w:rsidR="00237EB8" w:rsidRPr="00C03F31">
        <w:rPr>
          <w:rFonts w:ascii="Times New Roman" w:hAnsi="Times New Roman" w:cs="Times New Roman"/>
          <w:sz w:val="24"/>
          <w:szCs w:val="24"/>
        </w:rPr>
        <w:t xml:space="preserve">głoszenie </w:t>
      </w:r>
      <w:r w:rsidR="00C03F31" w:rsidRPr="00C03F31">
        <w:rPr>
          <w:rFonts w:ascii="Times New Roman" w:hAnsi="Times New Roman" w:cs="Times New Roman"/>
          <w:sz w:val="24"/>
          <w:szCs w:val="24"/>
        </w:rPr>
        <w:t xml:space="preserve">9 maja 2024 r. </w:t>
      </w:r>
      <w:r w:rsidR="00C03F31">
        <w:rPr>
          <w:rFonts w:ascii="Times New Roman" w:hAnsi="Times New Roman" w:cs="Times New Roman"/>
          <w:sz w:val="24"/>
          <w:szCs w:val="24"/>
        </w:rPr>
        <w:t xml:space="preserve">Wspomnienie oczekiwania, coś oczywistego co 25 lat. </w:t>
      </w:r>
    </w:p>
    <w:p w14:paraId="3A4880B4" w14:textId="1346246C" w:rsidR="00C03F31" w:rsidRDefault="00C03F31" w:rsidP="000A1482">
      <w:pPr>
        <w:pStyle w:val="Akapitzlist"/>
        <w:numPr>
          <w:ilvl w:val="0"/>
          <w:numId w:val="4"/>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Otwarcie roku świętego – papież tuż po chorobie, przeziębieniu, słaby na tyle, że nie jest w stanie </w:t>
      </w:r>
      <w:r w:rsidR="00293222">
        <w:rPr>
          <w:rFonts w:ascii="Times New Roman" w:hAnsi="Times New Roman" w:cs="Times New Roman"/>
          <w:sz w:val="24"/>
          <w:szCs w:val="24"/>
        </w:rPr>
        <w:t xml:space="preserve">wstać z wózka (za 2 dni już będzie mocniejszy – </w:t>
      </w:r>
      <w:proofErr w:type="spellStart"/>
      <w:r w:rsidR="00293222">
        <w:rPr>
          <w:rFonts w:ascii="Times New Roman" w:hAnsi="Times New Roman" w:cs="Times New Roman"/>
          <w:sz w:val="24"/>
          <w:szCs w:val="24"/>
        </w:rPr>
        <w:t>Rebibbia</w:t>
      </w:r>
      <w:proofErr w:type="spellEnd"/>
      <w:r w:rsidR="00293222">
        <w:rPr>
          <w:rFonts w:ascii="Times New Roman" w:hAnsi="Times New Roman" w:cs="Times New Roman"/>
          <w:sz w:val="24"/>
          <w:szCs w:val="24"/>
        </w:rPr>
        <w:t xml:space="preserve">). </w:t>
      </w:r>
    </w:p>
    <w:p w14:paraId="05B2EBF7" w14:textId="5E0CA2AC" w:rsidR="00293222" w:rsidRDefault="00293222" w:rsidP="000A1482">
      <w:pPr>
        <w:pStyle w:val="Akapitzlist"/>
        <w:numPr>
          <w:ilvl w:val="0"/>
          <w:numId w:val="4"/>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Co dalej? Jak ten rok przebiegnie. </w:t>
      </w:r>
    </w:p>
    <w:p w14:paraId="574214A5" w14:textId="3A2F1FE5" w:rsidR="00293222" w:rsidRDefault="00293222" w:rsidP="000A1482">
      <w:pPr>
        <w:pStyle w:val="Akapitzlist"/>
        <w:numPr>
          <w:ilvl w:val="0"/>
          <w:numId w:val="4"/>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Kryzys lutego, potem stagnacja. </w:t>
      </w:r>
    </w:p>
    <w:p w14:paraId="14B7431E" w14:textId="3517BD57" w:rsidR="00293222" w:rsidRDefault="00293222" w:rsidP="000A1482">
      <w:pPr>
        <w:pStyle w:val="Akapitzlist"/>
        <w:numPr>
          <w:ilvl w:val="0"/>
          <w:numId w:val="4"/>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Śmierć w tym momencie niespodziewana w Poniedziałek Wielkanocny. </w:t>
      </w:r>
    </w:p>
    <w:p w14:paraId="248839C8" w14:textId="68F6DE93" w:rsidR="009D020F" w:rsidRDefault="009D020F" w:rsidP="000A1482">
      <w:pPr>
        <w:pStyle w:val="Akapitzlist"/>
        <w:numPr>
          <w:ilvl w:val="0"/>
          <w:numId w:val="4"/>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Pierwszy raz od 1700 roku zmiana papieża w trakcie Roku Świętego </w:t>
      </w:r>
      <w:r w:rsidR="00C11224">
        <w:rPr>
          <w:rFonts w:ascii="Times New Roman" w:hAnsi="Times New Roman" w:cs="Times New Roman"/>
          <w:sz w:val="24"/>
          <w:szCs w:val="24"/>
        </w:rPr>
        <w:t>–</w:t>
      </w:r>
      <w:r>
        <w:rPr>
          <w:rFonts w:ascii="Times New Roman" w:hAnsi="Times New Roman" w:cs="Times New Roman"/>
          <w:sz w:val="24"/>
          <w:szCs w:val="24"/>
        </w:rPr>
        <w:t xml:space="preserve"> </w:t>
      </w:r>
      <w:r w:rsidR="00C11224">
        <w:rPr>
          <w:rFonts w:ascii="Times New Roman" w:hAnsi="Times New Roman" w:cs="Times New Roman"/>
          <w:sz w:val="24"/>
          <w:szCs w:val="24"/>
        </w:rPr>
        <w:t>Innocenty XII / Klemens XI</w:t>
      </w:r>
    </w:p>
    <w:p w14:paraId="027DF8F2" w14:textId="633169CA" w:rsidR="00293222" w:rsidRDefault="003E06F9" w:rsidP="000A1482">
      <w:pPr>
        <w:pStyle w:val="Akapitzlist"/>
        <w:numPr>
          <w:ilvl w:val="0"/>
          <w:numId w:val="4"/>
        </w:numPr>
        <w:spacing w:line="360" w:lineRule="auto"/>
        <w:jc w:val="both"/>
        <w:rPr>
          <w:rFonts w:ascii="Times New Roman" w:hAnsi="Times New Roman" w:cs="Times New Roman"/>
          <w:sz w:val="24"/>
          <w:szCs w:val="24"/>
          <w:lang w:val="en-GB"/>
        </w:rPr>
      </w:pPr>
      <w:r>
        <w:rPr>
          <w:rFonts w:ascii="Times New Roman" w:hAnsi="Times New Roman" w:cs="Times New Roman"/>
          <w:sz w:val="24"/>
          <w:szCs w:val="24"/>
        </w:rPr>
        <w:t xml:space="preserve">Konklawe, z licznymi </w:t>
      </w:r>
      <w:r w:rsidR="00CD7B2B">
        <w:rPr>
          <w:rFonts w:ascii="Times New Roman" w:hAnsi="Times New Roman" w:cs="Times New Roman"/>
          <w:sz w:val="24"/>
          <w:szCs w:val="24"/>
        </w:rPr>
        <w:t xml:space="preserve">spekulacjami etc. </w:t>
      </w:r>
      <w:r w:rsidR="00CD7B2B" w:rsidRPr="00CD7B2B">
        <w:rPr>
          <w:rFonts w:ascii="Times New Roman" w:hAnsi="Times New Roman" w:cs="Times New Roman"/>
          <w:sz w:val="24"/>
          <w:szCs w:val="24"/>
          <w:lang w:val="en-GB"/>
        </w:rPr>
        <w:t xml:space="preserve">Kard. Parolin, </w:t>
      </w:r>
      <w:proofErr w:type="spellStart"/>
      <w:r w:rsidR="00CD7B2B" w:rsidRPr="00CD7B2B">
        <w:rPr>
          <w:rFonts w:ascii="Times New Roman" w:hAnsi="Times New Roman" w:cs="Times New Roman"/>
          <w:sz w:val="24"/>
          <w:szCs w:val="24"/>
          <w:lang w:val="en-GB"/>
        </w:rPr>
        <w:t>Pizzaballa</w:t>
      </w:r>
      <w:proofErr w:type="spellEnd"/>
      <w:r w:rsidR="00CD7B2B" w:rsidRPr="00CD7B2B">
        <w:rPr>
          <w:rFonts w:ascii="Times New Roman" w:hAnsi="Times New Roman" w:cs="Times New Roman"/>
          <w:sz w:val="24"/>
          <w:szCs w:val="24"/>
          <w:lang w:val="en-GB"/>
        </w:rPr>
        <w:t xml:space="preserve">, </w:t>
      </w:r>
      <w:proofErr w:type="spellStart"/>
      <w:r w:rsidR="00CD7B2B" w:rsidRPr="00CD7B2B">
        <w:rPr>
          <w:rFonts w:ascii="Times New Roman" w:hAnsi="Times New Roman" w:cs="Times New Roman"/>
          <w:sz w:val="24"/>
          <w:szCs w:val="24"/>
          <w:lang w:val="en-GB"/>
        </w:rPr>
        <w:t>Zuppi</w:t>
      </w:r>
      <w:proofErr w:type="spellEnd"/>
      <w:r w:rsidR="00CD7B2B" w:rsidRPr="00CD7B2B">
        <w:rPr>
          <w:rFonts w:ascii="Times New Roman" w:hAnsi="Times New Roman" w:cs="Times New Roman"/>
          <w:sz w:val="24"/>
          <w:szCs w:val="24"/>
          <w:lang w:val="en-GB"/>
        </w:rPr>
        <w:t xml:space="preserve">, </w:t>
      </w:r>
      <w:proofErr w:type="spellStart"/>
      <w:r w:rsidR="00CD7B2B" w:rsidRPr="00CD7B2B">
        <w:rPr>
          <w:rFonts w:ascii="Times New Roman" w:hAnsi="Times New Roman" w:cs="Times New Roman"/>
          <w:sz w:val="24"/>
          <w:szCs w:val="24"/>
          <w:lang w:val="en-GB"/>
        </w:rPr>
        <w:t>G</w:t>
      </w:r>
      <w:r w:rsidR="00CD7B2B">
        <w:rPr>
          <w:rFonts w:ascii="Times New Roman" w:hAnsi="Times New Roman" w:cs="Times New Roman"/>
          <w:sz w:val="24"/>
          <w:szCs w:val="24"/>
          <w:lang w:val="en-GB"/>
        </w:rPr>
        <w:t>rech</w:t>
      </w:r>
      <w:proofErr w:type="spellEnd"/>
      <w:r w:rsidR="00CD7B2B">
        <w:rPr>
          <w:rFonts w:ascii="Times New Roman" w:hAnsi="Times New Roman" w:cs="Times New Roman"/>
          <w:sz w:val="24"/>
          <w:szCs w:val="24"/>
          <w:lang w:val="en-GB"/>
        </w:rPr>
        <w:t xml:space="preserve">…. </w:t>
      </w:r>
    </w:p>
    <w:p w14:paraId="16EE8ABF" w14:textId="0A6A2F05" w:rsidR="00CD7B2B" w:rsidRDefault="005C5447" w:rsidP="000A1482">
      <w:pPr>
        <w:pStyle w:val="Akapitzlist"/>
        <w:numPr>
          <w:ilvl w:val="0"/>
          <w:numId w:val="4"/>
        </w:numPr>
        <w:spacing w:line="360" w:lineRule="auto"/>
        <w:jc w:val="both"/>
        <w:rPr>
          <w:rFonts w:ascii="Times New Roman" w:hAnsi="Times New Roman" w:cs="Times New Roman"/>
          <w:sz w:val="24"/>
          <w:szCs w:val="24"/>
          <w:lang w:val="en-GB"/>
        </w:rPr>
      </w:pPr>
      <w:proofErr w:type="spellStart"/>
      <w:r>
        <w:rPr>
          <w:rFonts w:ascii="Times New Roman" w:hAnsi="Times New Roman" w:cs="Times New Roman"/>
          <w:sz w:val="24"/>
          <w:szCs w:val="24"/>
          <w:lang w:val="en-GB"/>
        </w:rPr>
        <w:t>Początek</w:t>
      </w:r>
      <w:proofErr w:type="spellEnd"/>
      <w:r>
        <w:rPr>
          <w:rFonts w:ascii="Times New Roman" w:hAnsi="Times New Roman" w:cs="Times New Roman"/>
          <w:sz w:val="24"/>
          <w:szCs w:val="24"/>
          <w:lang w:val="en-GB"/>
        </w:rPr>
        <w:t xml:space="preserve"> 7 </w:t>
      </w:r>
      <w:proofErr w:type="spellStart"/>
      <w:r>
        <w:rPr>
          <w:rFonts w:ascii="Times New Roman" w:hAnsi="Times New Roman" w:cs="Times New Roman"/>
          <w:sz w:val="24"/>
          <w:szCs w:val="24"/>
          <w:lang w:val="en-GB"/>
        </w:rPr>
        <w:t>maja</w:t>
      </w:r>
      <w:proofErr w:type="spellEnd"/>
    </w:p>
    <w:p w14:paraId="12666E2E" w14:textId="10FE0857" w:rsidR="005C5447" w:rsidRDefault="005C5447" w:rsidP="000A1482">
      <w:pPr>
        <w:pStyle w:val="Akapitzlist"/>
        <w:numPr>
          <w:ilvl w:val="0"/>
          <w:numId w:val="4"/>
        </w:numPr>
        <w:spacing w:line="360" w:lineRule="auto"/>
        <w:jc w:val="both"/>
        <w:rPr>
          <w:rFonts w:ascii="Times New Roman" w:hAnsi="Times New Roman" w:cs="Times New Roman"/>
          <w:sz w:val="24"/>
          <w:szCs w:val="24"/>
        </w:rPr>
      </w:pPr>
      <w:r w:rsidRPr="005C5447">
        <w:rPr>
          <w:rFonts w:ascii="Times New Roman" w:hAnsi="Times New Roman" w:cs="Times New Roman"/>
          <w:sz w:val="24"/>
          <w:szCs w:val="24"/>
        </w:rPr>
        <w:t>Wybór – czwarte głosowanie 8 maja o</w:t>
      </w:r>
      <w:r>
        <w:rPr>
          <w:rFonts w:ascii="Times New Roman" w:hAnsi="Times New Roman" w:cs="Times New Roman"/>
          <w:sz w:val="24"/>
          <w:szCs w:val="24"/>
        </w:rPr>
        <w:t xml:space="preserve"> 18:07. </w:t>
      </w:r>
    </w:p>
    <w:p w14:paraId="243AE11E" w14:textId="53131B09" w:rsidR="005C5447" w:rsidRDefault="005C5447" w:rsidP="000A1482">
      <w:pPr>
        <w:pStyle w:val="Akapitzlist"/>
        <w:numPr>
          <w:ilvl w:val="0"/>
          <w:numId w:val="4"/>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Kard. Robert Prevost nieznany szerzej… </w:t>
      </w:r>
      <w:r w:rsidR="00435A08">
        <w:rPr>
          <w:rFonts w:ascii="Times New Roman" w:hAnsi="Times New Roman" w:cs="Times New Roman"/>
          <w:sz w:val="24"/>
          <w:szCs w:val="24"/>
        </w:rPr>
        <w:t xml:space="preserve"> W Polsce kampania prezydencka….</w:t>
      </w:r>
    </w:p>
    <w:p w14:paraId="65974C01" w14:textId="6D69DFF1" w:rsidR="00726842" w:rsidRDefault="00726842" w:rsidP="000A1482">
      <w:pPr>
        <w:pStyle w:val="Akapitzlist"/>
        <w:numPr>
          <w:ilvl w:val="0"/>
          <w:numId w:val="4"/>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Ur. 14.09.1955 – Chicago </w:t>
      </w:r>
    </w:p>
    <w:p w14:paraId="36AB3989" w14:textId="5538351C" w:rsidR="00726842" w:rsidRDefault="00A96CF1" w:rsidP="000A1482">
      <w:pPr>
        <w:pStyle w:val="Akapitzlist"/>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1977 – licencjat z matematyki </w:t>
      </w:r>
    </w:p>
    <w:p w14:paraId="465A9508" w14:textId="0BDB05A7" w:rsidR="00DC60F4" w:rsidRDefault="00DC60F4" w:rsidP="000A1482">
      <w:pPr>
        <w:pStyle w:val="Akapitzlist"/>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1977 - </w:t>
      </w:r>
      <w:r w:rsidR="00A96CF1">
        <w:rPr>
          <w:rFonts w:ascii="Times New Roman" w:hAnsi="Times New Roman" w:cs="Times New Roman"/>
          <w:sz w:val="24"/>
          <w:szCs w:val="24"/>
        </w:rPr>
        <w:t xml:space="preserve">Potem </w:t>
      </w:r>
      <w:r>
        <w:rPr>
          <w:rFonts w:ascii="Times New Roman" w:hAnsi="Times New Roman" w:cs="Times New Roman"/>
          <w:sz w:val="24"/>
          <w:szCs w:val="24"/>
        </w:rPr>
        <w:t>nowicjat św. Augustyna</w:t>
      </w:r>
    </w:p>
    <w:p w14:paraId="4F5B2CFB" w14:textId="2D76D230" w:rsidR="00DC60F4" w:rsidRDefault="00DC60F4" w:rsidP="000A1482">
      <w:pPr>
        <w:pStyle w:val="Akapitzlist"/>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1982 – diakonat </w:t>
      </w:r>
    </w:p>
    <w:p w14:paraId="005CC440" w14:textId="680A4AE2" w:rsidR="00DC60F4" w:rsidRDefault="00815A8F" w:rsidP="000A1482">
      <w:pPr>
        <w:pStyle w:val="Akapitzlist"/>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1984 – licencjat </w:t>
      </w:r>
    </w:p>
    <w:p w14:paraId="6C28A045" w14:textId="3D7CE7AF" w:rsidR="00815A8F" w:rsidRDefault="00815A8F" w:rsidP="000A1482">
      <w:pPr>
        <w:pStyle w:val="Akapitzlist"/>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1987 – doktorat z prawa kanonicznego </w:t>
      </w:r>
    </w:p>
    <w:p w14:paraId="1B60FE52" w14:textId="3D69B862" w:rsidR="00815A8F" w:rsidRDefault="00815A8F" w:rsidP="000A1482">
      <w:pPr>
        <w:pStyle w:val="Akapitzlist"/>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1985-1986, </w:t>
      </w:r>
      <w:r w:rsidR="007A5D2A">
        <w:rPr>
          <w:rFonts w:ascii="Times New Roman" w:hAnsi="Times New Roman" w:cs="Times New Roman"/>
          <w:sz w:val="24"/>
          <w:szCs w:val="24"/>
        </w:rPr>
        <w:t>1988-1998 misjonarz w Peru</w:t>
      </w:r>
    </w:p>
    <w:p w14:paraId="173CBE80" w14:textId="032942CC" w:rsidR="007A5D2A" w:rsidRDefault="007A5D2A" w:rsidP="000A1482">
      <w:pPr>
        <w:pStyle w:val="Akapitzlist"/>
        <w:spacing w:line="360" w:lineRule="auto"/>
        <w:jc w:val="both"/>
        <w:rPr>
          <w:rFonts w:ascii="Times New Roman" w:hAnsi="Times New Roman" w:cs="Times New Roman"/>
          <w:sz w:val="24"/>
          <w:szCs w:val="24"/>
        </w:rPr>
      </w:pPr>
      <w:r>
        <w:rPr>
          <w:rFonts w:ascii="Times New Roman" w:hAnsi="Times New Roman" w:cs="Times New Roman"/>
          <w:sz w:val="24"/>
          <w:szCs w:val="24"/>
        </w:rPr>
        <w:t>1999-2001 prowincjał augustianów w USA</w:t>
      </w:r>
    </w:p>
    <w:p w14:paraId="12B44C23" w14:textId="0D631FEA" w:rsidR="007A5D2A" w:rsidRDefault="007A5D2A" w:rsidP="000A1482">
      <w:pPr>
        <w:pStyle w:val="Akapitzlist"/>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2002-2013 generał zakonu w Rzymie </w:t>
      </w:r>
    </w:p>
    <w:p w14:paraId="6430F2C0" w14:textId="48625400" w:rsidR="007A5D2A" w:rsidRDefault="00DC6D68" w:rsidP="000A1482">
      <w:pPr>
        <w:pStyle w:val="Akapitzlist"/>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2014-2023 biskup </w:t>
      </w:r>
      <w:proofErr w:type="spellStart"/>
      <w:r>
        <w:rPr>
          <w:rFonts w:ascii="Times New Roman" w:hAnsi="Times New Roman" w:cs="Times New Roman"/>
          <w:sz w:val="24"/>
          <w:szCs w:val="24"/>
        </w:rPr>
        <w:t>Chiclayo</w:t>
      </w:r>
      <w:proofErr w:type="spellEnd"/>
      <w:r>
        <w:rPr>
          <w:rFonts w:ascii="Times New Roman" w:hAnsi="Times New Roman" w:cs="Times New Roman"/>
          <w:sz w:val="24"/>
          <w:szCs w:val="24"/>
        </w:rPr>
        <w:t xml:space="preserve"> </w:t>
      </w:r>
    </w:p>
    <w:p w14:paraId="6E3AAA50" w14:textId="3E1B21EB" w:rsidR="00DC6D68" w:rsidRDefault="00DC6D68" w:rsidP="000A1482">
      <w:pPr>
        <w:pStyle w:val="Akapitzlist"/>
        <w:spacing w:line="360" w:lineRule="auto"/>
        <w:jc w:val="both"/>
        <w:rPr>
          <w:rFonts w:ascii="Times New Roman" w:hAnsi="Times New Roman" w:cs="Times New Roman"/>
          <w:sz w:val="24"/>
          <w:szCs w:val="24"/>
        </w:rPr>
      </w:pPr>
      <w:r>
        <w:rPr>
          <w:rFonts w:ascii="Times New Roman" w:hAnsi="Times New Roman" w:cs="Times New Roman"/>
          <w:sz w:val="24"/>
          <w:szCs w:val="24"/>
        </w:rPr>
        <w:t>2023-2025 prefekt Dykasterii ds. Biskupów</w:t>
      </w:r>
    </w:p>
    <w:p w14:paraId="6EDB54A2" w14:textId="0FDD4891" w:rsidR="00A96CF1" w:rsidRPr="00DC6D68" w:rsidRDefault="00DC6D68" w:rsidP="000A1482">
      <w:pPr>
        <w:pStyle w:val="Akapitzlist"/>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2025-papież </w:t>
      </w:r>
      <w:r w:rsidR="00A96CF1" w:rsidRPr="00DC6D68">
        <w:rPr>
          <w:rFonts w:ascii="Times New Roman" w:hAnsi="Times New Roman" w:cs="Times New Roman"/>
          <w:sz w:val="24"/>
          <w:szCs w:val="24"/>
        </w:rPr>
        <w:t xml:space="preserve"> </w:t>
      </w:r>
    </w:p>
    <w:p w14:paraId="0F5CEA8A" w14:textId="6C74F414" w:rsidR="00726842" w:rsidRDefault="00F45FC8" w:rsidP="000A1482">
      <w:pPr>
        <w:spacing w:line="360" w:lineRule="auto"/>
        <w:jc w:val="both"/>
        <w:rPr>
          <w:rFonts w:ascii="Times New Roman" w:hAnsi="Times New Roman" w:cs="Times New Roman"/>
          <w:sz w:val="24"/>
          <w:szCs w:val="24"/>
        </w:rPr>
      </w:pPr>
      <w:r>
        <w:rPr>
          <w:rFonts w:ascii="Times New Roman" w:hAnsi="Times New Roman" w:cs="Times New Roman"/>
          <w:sz w:val="24"/>
          <w:szCs w:val="24"/>
        </w:rPr>
        <w:t>CO O NIM WIEMY?</w:t>
      </w:r>
    </w:p>
    <w:p w14:paraId="588CC946" w14:textId="6D8CAD64" w:rsidR="00F45FC8" w:rsidRPr="000A1482" w:rsidRDefault="00F45FC8" w:rsidP="000A1482">
      <w:pPr>
        <w:spacing w:line="360" w:lineRule="auto"/>
        <w:jc w:val="both"/>
        <w:rPr>
          <w:rFonts w:ascii="Times New Roman" w:hAnsi="Times New Roman" w:cs="Times New Roman"/>
          <w:sz w:val="24"/>
          <w:szCs w:val="24"/>
        </w:rPr>
      </w:pPr>
      <w:r w:rsidRPr="000A1482">
        <w:rPr>
          <w:rFonts w:ascii="Times New Roman" w:hAnsi="Times New Roman" w:cs="Times New Roman"/>
          <w:b/>
          <w:bCs/>
          <w:sz w:val="24"/>
          <w:szCs w:val="24"/>
        </w:rPr>
        <w:t>AUGUSTIANIN</w:t>
      </w:r>
      <w:r w:rsidRPr="000A1482">
        <w:rPr>
          <w:rFonts w:ascii="Times New Roman" w:hAnsi="Times New Roman" w:cs="Times New Roman"/>
          <w:sz w:val="24"/>
          <w:szCs w:val="24"/>
        </w:rPr>
        <w:t xml:space="preserve">: </w:t>
      </w:r>
    </w:p>
    <w:p w14:paraId="5841B9A0" w14:textId="5A07AAF0" w:rsidR="00F45FC8" w:rsidRDefault="009C59D7" w:rsidP="000A1482">
      <w:pPr>
        <w:spacing w:line="360" w:lineRule="auto"/>
        <w:jc w:val="both"/>
        <w:rPr>
          <w:rFonts w:ascii="Times New Roman" w:hAnsi="Times New Roman" w:cs="Times New Roman"/>
          <w:sz w:val="24"/>
          <w:szCs w:val="24"/>
        </w:rPr>
      </w:pPr>
      <w:r w:rsidRPr="000A1482">
        <w:rPr>
          <w:rFonts w:ascii="Times New Roman" w:hAnsi="Times New Roman" w:cs="Times New Roman"/>
          <w:sz w:val="24"/>
          <w:szCs w:val="24"/>
        </w:rPr>
        <w:t xml:space="preserve">Żyjący według reguły św. Augustyna (święty przełomu IV/V wieku, człowiek poszukujący, często do dziś cytowany, znany „niespokojne serce póki w Bogu nie spocznie”, </w:t>
      </w:r>
      <w:r w:rsidR="004D1BF5" w:rsidRPr="000A1482">
        <w:rPr>
          <w:rFonts w:ascii="Times New Roman" w:hAnsi="Times New Roman" w:cs="Times New Roman"/>
          <w:sz w:val="24"/>
          <w:szCs w:val="24"/>
        </w:rPr>
        <w:t xml:space="preserve">„Miłość to wybór drogi miłości i wierność wyborowi”, </w:t>
      </w:r>
      <w:r w:rsidR="001D1C5B" w:rsidRPr="000A1482">
        <w:rPr>
          <w:rFonts w:ascii="Times New Roman" w:hAnsi="Times New Roman" w:cs="Times New Roman"/>
          <w:sz w:val="24"/>
          <w:szCs w:val="24"/>
        </w:rPr>
        <w:t xml:space="preserve">sam zakon to wiek XIII – zjednoczenie wspólnot żyjących myślą św. Augustyna, </w:t>
      </w:r>
      <w:r w:rsidR="00E63F45" w:rsidRPr="000A1482">
        <w:rPr>
          <w:rFonts w:ascii="Times New Roman" w:hAnsi="Times New Roman" w:cs="Times New Roman"/>
          <w:sz w:val="24"/>
          <w:szCs w:val="24"/>
        </w:rPr>
        <w:t> Prowadzą oni działalność naukową, misyjną, społeczną oraz pracują wśród ludzi chorych, ubogich, upośledzonych i odrzuconych na margines społeczeństwa.</w:t>
      </w:r>
      <w:r w:rsidR="00F8764A" w:rsidRPr="000A1482">
        <w:rPr>
          <w:rFonts w:ascii="Times New Roman" w:hAnsi="Times New Roman" w:cs="Times New Roman"/>
          <w:sz w:val="24"/>
          <w:szCs w:val="24"/>
        </w:rPr>
        <w:t xml:space="preserve"> W Polsce od XIV wieku: Rawa Mazowiecka, </w:t>
      </w:r>
      <w:r w:rsidR="00C56992" w:rsidRPr="000A1482">
        <w:rPr>
          <w:rFonts w:ascii="Times New Roman" w:hAnsi="Times New Roman" w:cs="Times New Roman"/>
          <w:sz w:val="24"/>
          <w:szCs w:val="24"/>
        </w:rPr>
        <w:t xml:space="preserve">Warszawa i Ciechanów. </w:t>
      </w:r>
      <w:r w:rsidR="00C56992" w:rsidRPr="000A1482">
        <w:rPr>
          <w:rFonts w:ascii="Times New Roman" w:hAnsi="Times New Roman" w:cs="Times New Roman"/>
          <w:sz w:val="24"/>
          <w:szCs w:val="24"/>
        </w:rPr>
        <w:lastRenderedPageBreak/>
        <w:t>Skasowani w 1950 r. (księża patrioci), reaktywowani w 1980 r., obecnie 3 domy</w:t>
      </w:r>
      <w:r w:rsidR="00E0389B" w:rsidRPr="000A1482">
        <w:rPr>
          <w:rFonts w:ascii="Times New Roman" w:hAnsi="Times New Roman" w:cs="Times New Roman"/>
          <w:sz w:val="24"/>
          <w:szCs w:val="24"/>
        </w:rPr>
        <w:t xml:space="preserve"> (2 Kraków i Łomianki)</w:t>
      </w:r>
      <w:r w:rsidR="00C56992" w:rsidRPr="000A1482">
        <w:rPr>
          <w:rFonts w:ascii="Times New Roman" w:hAnsi="Times New Roman" w:cs="Times New Roman"/>
          <w:sz w:val="24"/>
          <w:szCs w:val="24"/>
        </w:rPr>
        <w:t xml:space="preserve">. </w:t>
      </w:r>
    </w:p>
    <w:p w14:paraId="7335A635" w14:textId="240F94F8" w:rsidR="00535151" w:rsidRPr="00535151" w:rsidRDefault="00535151" w:rsidP="000A1482">
      <w:pPr>
        <w:spacing w:line="360" w:lineRule="auto"/>
        <w:jc w:val="both"/>
        <w:rPr>
          <w:rFonts w:ascii="Times New Roman" w:hAnsi="Times New Roman" w:cs="Times New Roman"/>
          <w:b/>
          <w:sz w:val="24"/>
          <w:szCs w:val="24"/>
        </w:rPr>
      </w:pPr>
      <w:r w:rsidRPr="00535151">
        <w:rPr>
          <w:rFonts w:ascii="Times New Roman" w:hAnsi="Times New Roman" w:cs="Times New Roman"/>
          <w:b/>
          <w:color w:val="000000"/>
          <w:sz w:val="24"/>
          <w:szCs w:val="24"/>
          <w:shd w:val="clear" w:color="auto" w:fill="FFFFFF"/>
        </w:rPr>
        <w:t>Cechą augustynizmu, myślenia zgodnego z odkryciami św. Augustyna, jest zawsze i przede wszystkim postawienie Boga w centrum rzeczywistości. </w:t>
      </w:r>
      <w:r>
        <w:rPr>
          <w:rFonts w:ascii="Times New Roman" w:hAnsi="Times New Roman" w:cs="Times New Roman"/>
          <w:b/>
          <w:color w:val="000000"/>
          <w:sz w:val="24"/>
          <w:szCs w:val="24"/>
          <w:shd w:val="clear" w:color="auto" w:fill="FFFFFF"/>
        </w:rPr>
        <w:t xml:space="preserve"> </w:t>
      </w:r>
      <w:r>
        <w:rPr>
          <w:rFonts w:ascii="Times New Roman" w:hAnsi="Times New Roman" w:cs="Times New Roman"/>
          <w:color w:val="000000"/>
          <w:sz w:val="24"/>
          <w:szCs w:val="24"/>
          <w:shd w:val="clear" w:color="auto" w:fill="FFFFFF"/>
        </w:rPr>
        <w:t>Augustyn stawiał silny też</w:t>
      </w:r>
      <w:r w:rsidRPr="00535151">
        <w:rPr>
          <w:rFonts w:ascii="Times New Roman" w:hAnsi="Times New Roman" w:cs="Times New Roman"/>
          <w:color w:val="000000"/>
          <w:sz w:val="24"/>
          <w:szCs w:val="24"/>
          <w:shd w:val="clear" w:color="auto" w:fill="FFFFFF"/>
        </w:rPr>
        <w:t xml:space="preserve"> akcent na jedność, wspólnotę, na tworzenie z różnic prawdziwej komunii. </w:t>
      </w:r>
      <w:r>
        <w:rPr>
          <w:rFonts w:ascii="Times New Roman" w:hAnsi="Times New Roman" w:cs="Times New Roman"/>
          <w:color w:val="000000"/>
          <w:sz w:val="24"/>
          <w:szCs w:val="24"/>
          <w:shd w:val="clear" w:color="auto" w:fill="FFFFFF"/>
        </w:rPr>
        <w:t>I t</w:t>
      </w:r>
      <w:r w:rsidRPr="00535151">
        <w:rPr>
          <w:rFonts w:ascii="Times New Roman" w:hAnsi="Times New Roman" w:cs="Times New Roman"/>
          <w:color w:val="000000"/>
          <w:sz w:val="24"/>
          <w:szCs w:val="24"/>
          <w:shd w:val="clear" w:color="auto" w:fill="FFFFFF"/>
        </w:rPr>
        <w:t>ylko tak</w:t>
      </w:r>
      <w:r>
        <w:rPr>
          <w:rFonts w:ascii="Times New Roman" w:hAnsi="Times New Roman" w:cs="Times New Roman"/>
          <w:color w:val="000000"/>
          <w:sz w:val="24"/>
          <w:szCs w:val="24"/>
          <w:shd w:val="clear" w:color="auto" w:fill="FFFFFF"/>
        </w:rPr>
        <w:t xml:space="preserve"> idąc Leon XIV</w:t>
      </w:r>
      <w:r w:rsidRPr="00535151">
        <w:rPr>
          <w:rFonts w:ascii="Times New Roman" w:hAnsi="Times New Roman" w:cs="Times New Roman"/>
          <w:color w:val="000000"/>
          <w:sz w:val="24"/>
          <w:szCs w:val="24"/>
          <w:shd w:val="clear" w:color="auto" w:fill="FFFFFF"/>
        </w:rPr>
        <w:t xml:space="preserve"> będzie mógł być wiernym synem Augustyna, który w Trójcy Świętej widział model rzeczywistości w jej różnorodności i jedności jednocześnie.</w:t>
      </w:r>
      <w:r>
        <w:rPr>
          <w:rFonts w:ascii="Times New Roman" w:hAnsi="Times New Roman" w:cs="Times New Roman"/>
          <w:color w:val="000000"/>
          <w:sz w:val="24"/>
          <w:szCs w:val="24"/>
          <w:shd w:val="clear" w:color="auto" w:fill="FFFFFF"/>
        </w:rPr>
        <w:t xml:space="preserve"> O</w:t>
      </w:r>
      <w:r w:rsidR="00052FEC">
        <w:rPr>
          <w:rFonts w:ascii="Times New Roman" w:hAnsi="Times New Roman" w:cs="Times New Roman"/>
          <w:color w:val="000000"/>
          <w:sz w:val="24"/>
          <w:szCs w:val="24"/>
          <w:shd w:val="clear" w:color="auto" w:fill="FFFFFF"/>
        </w:rPr>
        <w:t>d</w:t>
      </w:r>
      <w:r w:rsidRPr="00535151">
        <w:rPr>
          <w:rFonts w:ascii="Times New Roman" w:hAnsi="Times New Roman" w:cs="Times New Roman"/>
          <w:color w:val="000000"/>
          <w:sz w:val="24"/>
          <w:szCs w:val="24"/>
          <w:shd w:val="clear" w:color="auto" w:fill="FFFFFF"/>
        </w:rPr>
        <w:t>wołanie się Leona XIV do własnych korzeni augustiańskich w pierwszych momentach pontyfikatu odczytuję jako zapowiedź zdecydowanej postawy papieża z Ameryki, aby przywrócić Bogu należne mu centralne miejsce najpierw w życiu Kościoła i następnie w życiu społecznym. WIDAĆ TO W MSZACH LEONA XIV.</w:t>
      </w:r>
    </w:p>
    <w:p w14:paraId="0C932329" w14:textId="27277F52" w:rsidR="00F45FC8" w:rsidRPr="000A1482" w:rsidRDefault="00FB3CA4" w:rsidP="000A1482">
      <w:pPr>
        <w:spacing w:line="360" w:lineRule="auto"/>
        <w:jc w:val="both"/>
        <w:rPr>
          <w:rFonts w:ascii="Times New Roman" w:hAnsi="Times New Roman" w:cs="Times New Roman"/>
          <w:sz w:val="24"/>
          <w:szCs w:val="24"/>
        </w:rPr>
      </w:pPr>
      <w:r w:rsidRPr="000A1482">
        <w:rPr>
          <w:rFonts w:ascii="Times New Roman" w:hAnsi="Times New Roman" w:cs="Times New Roman"/>
          <w:sz w:val="24"/>
          <w:szCs w:val="24"/>
        </w:rPr>
        <w:t xml:space="preserve">Imię </w:t>
      </w:r>
      <w:r w:rsidRPr="000A1482">
        <w:rPr>
          <w:rFonts w:ascii="Times New Roman" w:hAnsi="Times New Roman" w:cs="Times New Roman"/>
          <w:b/>
          <w:bCs/>
          <w:sz w:val="24"/>
          <w:szCs w:val="24"/>
        </w:rPr>
        <w:t>LEON</w:t>
      </w:r>
      <w:r w:rsidRPr="000A1482">
        <w:rPr>
          <w:rFonts w:ascii="Times New Roman" w:hAnsi="Times New Roman" w:cs="Times New Roman"/>
          <w:sz w:val="24"/>
          <w:szCs w:val="24"/>
        </w:rPr>
        <w:t xml:space="preserve"> nawiązanie do Leona XIII, najstarszy papież wiekiem urzędujący (umiera mając lat 93)</w:t>
      </w:r>
    </w:p>
    <w:p w14:paraId="341316E2" w14:textId="699B4669" w:rsidR="00FB3CA4" w:rsidRPr="000A1482" w:rsidRDefault="00737922" w:rsidP="000A1482">
      <w:pPr>
        <w:spacing w:line="360" w:lineRule="auto"/>
        <w:jc w:val="both"/>
        <w:rPr>
          <w:rFonts w:ascii="Times New Roman" w:hAnsi="Times New Roman" w:cs="Times New Roman"/>
          <w:sz w:val="24"/>
          <w:szCs w:val="24"/>
        </w:rPr>
      </w:pPr>
      <w:r w:rsidRPr="000A1482">
        <w:rPr>
          <w:rFonts w:ascii="Times New Roman" w:hAnsi="Times New Roman" w:cs="Times New Roman"/>
          <w:sz w:val="24"/>
          <w:szCs w:val="24"/>
        </w:rPr>
        <w:t xml:space="preserve">Okazał się być odważnym teologiem i bezkompromisową głową Kościoła. Walczył z liberalizmem i ateizmem, rozwadnianiem doktryny, uległością wobec świata. Był też – co dziś szczególnie elektryzujące – prorokiem czasów ostatecznych, który przestrzegał przed wielkim kryzysem i światem we władaniu diabła </w:t>
      </w:r>
      <w:r w:rsidRPr="000A1482">
        <w:rPr>
          <w:rFonts w:ascii="Times New Roman" w:hAnsi="Times New Roman" w:cs="Times New Roman"/>
          <w:sz w:val="24"/>
          <w:szCs w:val="24"/>
        </w:rPr>
        <w:t>(na kilkadziesiąt lat przed okropnościami II wojny światowej).</w:t>
      </w:r>
      <w:r w:rsidR="00384DA8" w:rsidRPr="000A1482">
        <w:rPr>
          <w:rFonts w:ascii="Times New Roman" w:hAnsi="Times New Roman" w:cs="Times New Roman"/>
          <w:sz w:val="24"/>
          <w:szCs w:val="24"/>
        </w:rPr>
        <w:t xml:space="preserve"> </w:t>
      </w:r>
      <w:r w:rsidR="0096403B">
        <w:rPr>
          <w:rFonts w:ascii="Times New Roman" w:hAnsi="Times New Roman" w:cs="Times New Roman"/>
          <w:sz w:val="24"/>
          <w:szCs w:val="24"/>
        </w:rPr>
        <w:t xml:space="preserve">Leon XIII był też papieżem, który akcentował konieczność </w:t>
      </w:r>
      <w:r w:rsidR="0096403B" w:rsidRPr="0096403B">
        <w:rPr>
          <w:rFonts w:ascii="Times New Roman" w:hAnsi="Times New Roman" w:cs="Times New Roman"/>
          <w:color w:val="000000"/>
          <w:sz w:val="24"/>
          <w:szCs w:val="24"/>
          <w:shd w:val="clear" w:color="auto" w:fill="FFFFFF"/>
        </w:rPr>
        <w:t>adresowa</w:t>
      </w:r>
      <w:r w:rsidR="0096403B">
        <w:rPr>
          <w:rFonts w:ascii="Times New Roman" w:hAnsi="Times New Roman" w:cs="Times New Roman"/>
          <w:color w:val="000000"/>
          <w:sz w:val="24"/>
          <w:szCs w:val="24"/>
          <w:shd w:val="clear" w:color="auto" w:fill="FFFFFF"/>
        </w:rPr>
        <w:t>nia</w:t>
      </w:r>
      <w:r w:rsidR="0096403B" w:rsidRPr="0096403B">
        <w:rPr>
          <w:rFonts w:ascii="Times New Roman" w:hAnsi="Times New Roman" w:cs="Times New Roman"/>
          <w:color w:val="000000"/>
          <w:sz w:val="24"/>
          <w:szCs w:val="24"/>
          <w:shd w:val="clear" w:color="auto" w:fill="FFFFFF"/>
        </w:rPr>
        <w:t xml:space="preserve"> swoje</w:t>
      </w:r>
      <w:r w:rsidR="0096403B">
        <w:rPr>
          <w:rFonts w:ascii="Times New Roman" w:hAnsi="Times New Roman" w:cs="Times New Roman"/>
          <w:color w:val="000000"/>
          <w:sz w:val="24"/>
          <w:szCs w:val="24"/>
          <w:shd w:val="clear" w:color="auto" w:fill="FFFFFF"/>
        </w:rPr>
        <w:t>go</w:t>
      </w:r>
      <w:r w:rsidR="0096403B" w:rsidRPr="0096403B">
        <w:rPr>
          <w:rFonts w:ascii="Times New Roman" w:hAnsi="Times New Roman" w:cs="Times New Roman"/>
          <w:color w:val="000000"/>
          <w:sz w:val="24"/>
          <w:szCs w:val="24"/>
          <w:shd w:val="clear" w:color="auto" w:fill="FFFFFF"/>
        </w:rPr>
        <w:t xml:space="preserve"> przesłanie do konkretnego człowieka żyjącego w konkretnym czasie i kontekście</w:t>
      </w:r>
      <w:r w:rsidR="0096403B">
        <w:rPr>
          <w:rFonts w:ascii="Times New Roman" w:hAnsi="Times New Roman" w:cs="Times New Roman"/>
          <w:sz w:val="24"/>
          <w:szCs w:val="24"/>
        </w:rPr>
        <w:t xml:space="preserve">. </w:t>
      </w:r>
      <w:r w:rsidR="00384DA8" w:rsidRPr="0096403B">
        <w:rPr>
          <w:rFonts w:ascii="Times New Roman" w:hAnsi="Times New Roman" w:cs="Times New Roman"/>
          <w:b/>
          <w:sz w:val="24"/>
          <w:szCs w:val="24"/>
        </w:rPr>
        <w:t xml:space="preserve">Autor Rerum </w:t>
      </w:r>
      <w:proofErr w:type="spellStart"/>
      <w:r w:rsidR="00384DA8" w:rsidRPr="0096403B">
        <w:rPr>
          <w:rFonts w:ascii="Times New Roman" w:hAnsi="Times New Roman" w:cs="Times New Roman"/>
          <w:b/>
          <w:sz w:val="24"/>
          <w:szCs w:val="24"/>
        </w:rPr>
        <w:t>Novarum</w:t>
      </w:r>
      <w:proofErr w:type="spellEnd"/>
      <w:r w:rsidR="00384DA8" w:rsidRPr="0096403B">
        <w:rPr>
          <w:rFonts w:ascii="Times New Roman" w:hAnsi="Times New Roman" w:cs="Times New Roman"/>
          <w:b/>
          <w:sz w:val="24"/>
          <w:szCs w:val="24"/>
        </w:rPr>
        <w:t xml:space="preserve"> – pierwszej encykliki społecznej, rewolucja przemysłowa.</w:t>
      </w:r>
    </w:p>
    <w:p w14:paraId="2A67103E" w14:textId="77777777" w:rsidR="00266C95" w:rsidRPr="00266C95" w:rsidRDefault="00117913" w:rsidP="0096403B">
      <w:pPr>
        <w:pStyle w:val="NormalnyWeb"/>
        <w:pBdr>
          <w:top w:val="single" w:sz="2" w:space="0" w:color="E5E7EB"/>
          <w:left w:val="single" w:sz="2" w:space="0" w:color="E5E7EB"/>
          <w:bottom w:val="single" w:sz="2" w:space="0" w:color="E5E7EB"/>
          <w:right w:val="single" w:sz="2" w:space="21" w:color="E5E7EB"/>
        </w:pBdr>
        <w:shd w:val="clear" w:color="auto" w:fill="FFFFFF"/>
        <w:spacing w:line="360" w:lineRule="auto"/>
        <w:rPr>
          <w:rFonts w:eastAsia="Times New Roman"/>
          <w:color w:val="1F2937"/>
          <w:spacing w:val="2"/>
          <w:kern w:val="0"/>
          <w:lang w:eastAsia="pl-PL"/>
          <w14:ligatures w14:val="none"/>
        </w:rPr>
      </w:pPr>
      <w:r w:rsidRPr="000A1482">
        <w:t>Przemówienie Leona XIV do kardynałów 10 maja: Powody są różne, ale przede wszystkim dlatego, że Papież Leon XIII, w historycznej encyklice </w:t>
      </w:r>
      <w:hyperlink r:id="rId5" w:history="1">
        <w:r w:rsidRPr="000A1482">
          <w:rPr>
            <w:rStyle w:val="Hipercze"/>
            <w:i/>
            <w:iCs/>
          </w:rPr>
          <w:t xml:space="preserve">Rerum </w:t>
        </w:r>
        <w:proofErr w:type="spellStart"/>
        <w:r w:rsidRPr="000A1482">
          <w:rPr>
            <w:rStyle w:val="Hipercze"/>
            <w:i/>
            <w:iCs/>
          </w:rPr>
          <w:t>novarum</w:t>
        </w:r>
        <w:proofErr w:type="spellEnd"/>
      </w:hyperlink>
      <w:r w:rsidRPr="000A1482">
        <w:t>, poruszył kwestię społeczną w kontekście pierwszej wielkiej rewolucji przemysłowej, a dziś Kościół dzieli się z wszystkimi swoim dziedzictwem nauki społecznej, aby odpowiedzieć na kolejną rewolucję przemysłową i rozwój sztucznej inteligencji, które stawiają nowe wyzwania w zakresie obrony godności ludzkiej, sprawiedliwości i pracy.</w:t>
      </w:r>
      <w:r w:rsidR="00266C95">
        <w:t xml:space="preserve"> </w:t>
      </w:r>
      <w:r w:rsidR="00266C95" w:rsidRPr="00266C95">
        <w:rPr>
          <w:rFonts w:eastAsia="Times New Roman"/>
          <w:color w:val="1F2937"/>
          <w:spacing w:val="2"/>
          <w:kern w:val="0"/>
          <w:lang w:eastAsia="pl-PL"/>
          <w14:ligatures w14:val="none"/>
        </w:rPr>
        <w:t>Zdaniem Leona XIV w niektórych przypadkach sztuczna inteligencja jest wykorzystywana w „pozytywny i szlachetny sposób”, by krzewić większą równość, ale istnieje też ryzyko jej nadużywania dla „egoistycznych korzyści kosztem innych lub gorzej – podżegania do konfliktów i agresji”.</w:t>
      </w:r>
    </w:p>
    <w:p w14:paraId="4EE6E6E0" w14:textId="77777777" w:rsidR="00266C95" w:rsidRPr="00266C95" w:rsidRDefault="00266C95" w:rsidP="0096403B">
      <w:pPr>
        <w:pBdr>
          <w:top w:val="single" w:sz="2" w:space="0" w:color="E5E7EB"/>
          <w:left w:val="single" w:sz="2" w:space="0" w:color="E5E7EB"/>
          <w:bottom w:val="single" w:sz="2" w:space="0" w:color="E5E7EB"/>
          <w:right w:val="single" w:sz="2" w:space="21" w:color="E5E7EB"/>
        </w:pBdr>
        <w:shd w:val="clear" w:color="auto" w:fill="FFFFFF"/>
        <w:spacing w:before="100" w:beforeAutospacing="1" w:after="100" w:afterAutospacing="1" w:line="360" w:lineRule="auto"/>
        <w:rPr>
          <w:rFonts w:ascii="Times New Roman" w:eastAsia="Times New Roman" w:hAnsi="Times New Roman" w:cs="Times New Roman"/>
          <w:color w:val="1F2937"/>
          <w:spacing w:val="2"/>
          <w:kern w:val="0"/>
          <w:sz w:val="24"/>
          <w:szCs w:val="24"/>
          <w:lang w:eastAsia="pl-PL"/>
          <w14:ligatures w14:val="none"/>
        </w:rPr>
      </w:pPr>
      <w:r w:rsidRPr="00266C95">
        <w:rPr>
          <w:rFonts w:ascii="Times New Roman" w:eastAsia="Times New Roman" w:hAnsi="Times New Roman" w:cs="Times New Roman"/>
          <w:color w:val="1F2937"/>
          <w:spacing w:val="2"/>
          <w:kern w:val="0"/>
          <w:sz w:val="24"/>
          <w:szCs w:val="24"/>
          <w:lang w:eastAsia="pl-PL"/>
          <w14:ligatures w14:val="none"/>
        </w:rPr>
        <w:t xml:space="preserve">Papież zadeklarował, że Kościół chce wnieść wkład w dyskusję na te pilne tematy. Położył nacisk na to, że „korzyści i ryzyko </w:t>
      </w:r>
      <w:r w:rsidRPr="00266C95">
        <w:rPr>
          <w:rFonts w:ascii="Times New Roman" w:eastAsia="Times New Roman" w:hAnsi="Times New Roman" w:cs="Times New Roman"/>
          <w:color w:val="1F2937"/>
          <w:spacing w:val="2"/>
          <w:kern w:val="0"/>
          <w:sz w:val="24"/>
          <w:szCs w:val="24"/>
          <w:lang w:eastAsia="pl-PL"/>
          <w14:ligatures w14:val="none"/>
        </w:rPr>
        <w:lastRenderedPageBreak/>
        <w:t>związane z AI należy ocenić dokładnie według wyższych kryteriów etycznych”.</w:t>
      </w:r>
    </w:p>
    <w:p w14:paraId="235246AF" w14:textId="2FB5629C" w:rsidR="00117913" w:rsidRDefault="00117913" w:rsidP="000A1482">
      <w:pPr>
        <w:spacing w:line="360" w:lineRule="auto"/>
        <w:jc w:val="both"/>
        <w:rPr>
          <w:rFonts w:ascii="Times New Roman" w:hAnsi="Times New Roman" w:cs="Times New Roman"/>
          <w:sz w:val="24"/>
          <w:szCs w:val="24"/>
        </w:rPr>
      </w:pPr>
      <w:r w:rsidRPr="0096403B">
        <w:rPr>
          <w:rFonts w:ascii="Times New Roman" w:hAnsi="Times New Roman" w:cs="Times New Roman"/>
          <w:b/>
          <w:sz w:val="24"/>
          <w:szCs w:val="24"/>
        </w:rPr>
        <w:t>Leon Wielki</w:t>
      </w:r>
      <w:r w:rsidRPr="000A1482">
        <w:rPr>
          <w:rFonts w:ascii="Times New Roman" w:hAnsi="Times New Roman" w:cs="Times New Roman"/>
          <w:sz w:val="24"/>
          <w:szCs w:val="24"/>
        </w:rPr>
        <w:t xml:space="preserve"> - </w:t>
      </w:r>
      <w:r w:rsidR="00122056" w:rsidRPr="000A1482">
        <w:rPr>
          <w:rFonts w:ascii="Times New Roman" w:hAnsi="Times New Roman" w:cs="Times New Roman"/>
          <w:sz w:val="24"/>
          <w:szCs w:val="24"/>
        </w:rPr>
        <w:t xml:space="preserve">to kierował Kościołem w niespokojnych czasach upadku cesarstwa </w:t>
      </w:r>
      <w:proofErr w:type="spellStart"/>
      <w:r w:rsidR="00122056" w:rsidRPr="000A1482">
        <w:rPr>
          <w:rFonts w:ascii="Times New Roman" w:hAnsi="Times New Roman" w:cs="Times New Roman"/>
          <w:sz w:val="24"/>
          <w:szCs w:val="24"/>
        </w:rPr>
        <w:t>zachodniorzymskiego</w:t>
      </w:r>
      <w:proofErr w:type="spellEnd"/>
      <w:r w:rsidR="00122056" w:rsidRPr="000A1482">
        <w:rPr>
          <w:rFonts w:ascii="Times New Roman" w:hAnsi="Times New Roman" w:cs="Times New Roman"/>
          <w:sz w:val="24"/>
          <w:szCs w:val="24"/>
        </w:rPr>
        <w:t>. Musiał konfrontować się z poważnymi herezjami i z nacierającym ludami, których nazwano barbarzyńcami</w:t>
      </w:r>
      <w:r w:rsidR="00F744B4">
        <w:rPr>
          <w:rFonts w:ascii="Times New Roman" w:hAnsi="Times New Roman" w:cs="Times New Roman"/>
          <w:sz w:val="24"/>
          <w:szCs w:val="24"/>
        </w:rPr>
        <w:t>, mocne ukazanie Chrystusa tym ludom.</w:t>
      </w:r>
      <w:r w:rsidR="00122056" w:rsidRPr="000A1482">
        <w:rPr>
          <w:rFonts w:ascii="Times New Roman" w:hAnsi="Times New Roman" w:cs="Times New Roman"/>
          <w:sz w:val="24"/>
          <w:szCs w:val="24"/>
        </w:rPr>
        <w:t xml:space="preserve"> Leon XIV też będzie musiał skonfrontować się z różnymi błędnymi naukami w Kościele oraz z nowym barbarzyństwem,</w:t>
      </w:r>
      <w:r w:rsidR="0096403B">
        <w:rPr>
          <w:rFonts w:ascii="Times New Roman" w:hAnsi="Times New Roman" w:cs="Times New Roman"/>
          <w:sz w:val="24"/>
          <w:szCs w:val="24"/>
        </w:rPr>
        <w:t xml:space="preserve"> </w:t>
      </w:r>
      <w:r w:rsidR="0096403B" w:rsidRPr="0096403B">
        <w:rPr>
          <w:rFonts w:ascii="Times New Roman" w:hAnsi="Times New Roman" w:cs="Times New Roman"/>
          <w:color w:val="000000"/>
          <w:sz w:val="24"/>
          <w:szCs w:val="24"/>
          <w:shd w:val="clear" w:color="auto" w:fill="FFFFFF"/>
        </w:rPr>
        <w:t xml:space="preserve">To on uratował Rzym przed splądrowaniem przez Attylę, wodza Hunów, za co potomni nazwali go Wielkim. To ze wszech miar godny do naśladowania model: teolog, który zaproponował język pozwalający na adekwatne, ortodoksyjne, mediacyjne wyrażenie apostolskiej wiary Kościoła w tajemnicę Wcielenia. Jemu zawdzięczamy również wypracowanie zrębów teologii papieskiego urzędu. Był wybitnym </w:t>
      </w:r>
      <w:proofErr w:type="spellStart"/>
      <w:r w:rsidR="0096403B" w:rsidRPr="0096403B">
        <w:rPr>
          <w:rFonts w:ascii="Times New Roman" w:hAnsi="Times New Roman" w:cs="Times New Roman"/>
          <w:color w:val="000000"/>
          <w:sz w:val="24"/>
          <w:szCs w:val="24"/>
          <w:shd w:val="clear" w:color="auto" w:fill="FFFFFF"/>
        </w:rPr>
        <w:t>homiletą</w:t>
      </w:r>
      <w:proofErr w:type="spellEnd"/>
      <w:r w:rsidR="0096403B" w:rsidRPr="0096403B">
        <w:rPr>
          <w:rFonts w:ascii="Times New Roman" w:hAnsi="Times New Roman" w:cs="Times New Roman"/>
          <w:color w:val="000000"/>
          <w:sz w:val="24"/>
          <w:szCs w:val="24"/>
          <w:shd w:val="clear" w:color="auto" w:fill="FFFFFF"/>
        </w:rPr>
        <w:t xml:space="preserve">: jego przepowiadanie jest mocno </w:t>
      </w:r>
      <w:proofErr w:type="spellStart"/>
      <w:r w:rsidR="0096403B" w:rsidRPr="0096403B">
        <w:rPr>
          <w:rFonts w:ascii="Times New Roman" w:hAnsi="Times New Roman" w:cs="Times New Roman"/>
          <w:color w:val="000000"/>
          <w:sz w:val="24"/>
          <w:szCs w:val="24"/>
          <w:shd w:val="clear" w:color="auto" w:fill="FFFFFF"/>
        </w:rPr>
        <w:t>chrystocentryczne</w:t>
      </w:r>
      <w:proofErr w:type="spellEnd"/>
      <w:r w:rsidR="0096403B" w:rsidRPr="0096403B">
        <w:rPr>
          <w:rFonts w:ascii="Times New Roman" w:hAnsi="Times New Roman" w:cs="Times New Roman"/>
          <w:color w:val="000000"/>
          <w:sz w:val="24"/>
          <w:szCs w:val="24"/>
          <w:shd w:val="clear" w:color="auto" w:fill="FFFFFF"/>
        </w:rPr>
        <w:t>, dokładnie tak, jak pragnie Leon XIV.</w:t>
      </w:r>
    </w:p>
    <w:p w14:paraId="72923E80" w14:textId="1E8FEBCD" w:rsidR="00F744B4" w:rsidRPr="000A1482" w:rsidRDefault="00F744B4" w:rsidP="000A148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W ten kontekst konfrontacji wpisuje się decyzja sprzed kilku dni o ogłoszeniu św. </w:t>
      </w:r>
      <w:proofErr w:type="spellStart"/>
      <w:r>
        <w:rPr>
          <w:rFonts w:ascii="Times New Roman" w:hAnsi="Times New Roman" w:cs="Times New Roman"/>
          <w:sz w:val="24"/>
          <w:szCs w:val="24"/>
        </w:rPr>
        <w:t>Johnego</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Henrego</w:t>
      </w:r>
      <w:proofErr w:type="spellEnd"/>
      <w:r>
        <w:rPr>
          <w:rFonts w:ascii="Times New Roman" w:hAnsi="Times New Roman" w:cs="Times New Roman"/>
          <w:sz w:val="24"/>
          <w:szCs w:val="24"/>
        </w:rPr>
        <w:t xml:space="preserve"> Newmana DOKTOREM KOŚCIOŁA. Konwertyta, oskarżany potem o niesłuszne i heretyckie poglądy w łonie Kościoła, rehabilitowany przez </w:t>
      </w:r>
      <w:r w:rsidR="00F87B72">
        <w:rPr>
          <w:rFonts w:ascii="Times New Roman" w:hAnsi="Times New Roman" w:cs="Times New Roman"/>
          <w:sz w:val="24"/>
          <w:szCs w:val="24"/>
        </w:rPr>
        <w:t xml:space="preserve">Leona XIII, kard.! </w:t>
      </w:r>
    </w:p>
    <w:p w14:paraId="51EE91D2" w14:textId="2314A02E" w:rsidR="00FB3CA4" w:rsidRPr="000A1482" w:rsidRDefault="0078562E" w:rsidP="000A1482">
      <w:pPr>
        <w:spacing w:line="360" w:lineRule="auto"/>
        <w:jc w:val="both"/>
        <w:rPr>
          <w:rFonts w:ascii="Times New Roman" w:hAnsi="Times New Roman" w:cs="Times New Roman"/>
          <w:b/>
          <w:bCs/>
          <w:sz w:val="24"/>
          <w:szCs w:val="24"/>
        </w:rPr>
      </w:pPr>
      <w:r w:rsidRPr="000A1482">
        <w:rPr>
          <w:rFonts w:ascii="Times New Roman" w:hAnsi="Times New Roman" w:cs="Times New Roman"/>
          <w:b/>
          <w:bCs/>
          <w:sz w:val="24"/>
          <w:szCs w:val="24"/>
        </w:rPr>
        <w:t xml:space="preserve">PAPIEŻ POKOJU – </w:t>
      </w:r>
    </w:p>
    <w:p w14:paraId="02D6055A" w14:textId="6DF14E96" w:rsidR="00B847B5" w:rsidRPr="000A1482" w:rsidRDefault="0078562E" w:rsidP="000A1482">
      <w:pPr>
        <w:spacing w:line="360" w:lineRule="auto"/>
        <w:jc w:val="both"/>
        <w:rPr>
          <w:rFonts w:ascii="Times New Roman" w:hAnsi="Times New Roman" w:cs="Times New Roman"/>
          <w:sz w:val="24"/>
          <w:szCs w:val="24"/>
        </w:rPr>
      </w:pPr>
      <w:r w:rsidRPr="000A1482">
        <w:rPr>
          <w:rFonts w:ascii="Times New Roman" w:hAnsi="Times New Roman" w:cs="Times New Roman"/>
          <w:sz w:val="24"/>
          <w:szCs w:val="24"/>
        </w:rPr>
        <w:t xml:space="preserve">Pokój niech będzie z wami wszystkimi – pierwsze słowa. </w:t>
      </w:r>
      <w:r w:rsidR="00AD5A4E" w:rsidRPr="000A1482">
        <w:rPr>
          <w:rFonts w:ascii="Times New Roman" w:hAnsi="Times New Roman" w:cs="Times New Roman"/>
          <w:sz w:val="24"/>
          <w:szCs w:val="24"/>
        </w:rPr>
        <w:t xml:space="preserve">I Leon XIV tutaj nie wchodzi w taki banalne pustosłowie. O pokoju mówią wszyscy…. </w:t>
      </w:r>
    </w:p>
    <w:p w14:paraId="54C6A6E9" w14:textId="77777777" w:rsidR="006C08C6" w:rsidRPr="000A1482" w:rsidRDefault="006C08C6" w:rsidP="000A1482">
      <w:pPr>
        <w:spacing w:line="360" w:lineRule="auto"/>
        <w:jc w:val="both"/>
        <w:rPr>
          <w:rFonts w:ascii="Times New Roman" w:hAnsi="Times New Roman" w:cs="Times New Roman"/>
          <w:i/>
          <w:iCs/>
          <w:sz w:val="24"/>
          <w:szCs w:val="24"/>
        </w:rPr>
      </w:pPr>
      <w:r w:rsidRPr="000A1482">
        <w:rPr>
          <w:rFonts w:ascii="Times New Roman" w:hAnsi="Times New Roman" w:cs="Times New Roman"/>
          <w:i/>
          <w:iCs/>
          <w:sz w:val="24"/>
          <w:szCs w:val="24"/>
        </w:rPr>
        <w:t>Takie było pierwsze pozdrowienie Chrystusa zmartwychwstałego, Dobrego Pasterza, który oddał życie za Bożą owczarnię. Ja także chciałbym, by to pozdrowienie pokoju dotarło do naszych serc, dotarło do waszych rodzin, do wszystkich ludzi, gdziekolwiek się znajdują, do wszystkich ludów, do całej ziemi. Pokój wam!</w:t>
      </w:r>
    </w:p>
    <w:p w14:paraId="63FE1926" w14:textId="77777777" w:rsidR="006C08C6" w:rsidRPr="000A1482" w:rsidRDefault="006C08C6" w:rsidP="000A1482">
      <w:pPr>
        <w:spacing w:line="360" w:lineRule="auto"/>
        <w:jc w:val="both"/>
        <w:rPr>
          <w:rFonts w:ascii="Times New Roman" w:hAnsi="Times New Roman" w:cs="Times New Roman"/>
          <w:i/>
          <w:iCs/>
          <w:sz w:val="24"/>
          <w:szCs w:val="24"/>
        </w:rPr>
      </w:pPr>
      <w:r w:rsidRPr="000A1482">
        <w:rPr>
          <w:rFonts w:ascii="Times New Roman" w:hAnsi="Times New Roman" w:cs="Times New Roman"/>
          <w:i/>
          <w:iCs/>
          <w:sz w:val="24"/>
          <w:szCs w:val="24"/>
        </w:rPr>
        <w:t>Taki jest pokój Chrystusa zmartwychwstałego. Pokój rozbrojony i pokój rozbrajający, pokorny i wytrwały. Pochodzi od Boga, od Boga, który kocha nas wszystkich, bezwarunkowo.</w:t>
      </w:r>
    </w:p>
    <w:p w14:paraId="2B0084B0" w14:textId="459E1193" w:rsidR="00D775E8" w:rsidRPr="000A1482" w:rsidRDefault="00D775E8" w:rsidP="000A1482">
      <w:pPr>
        <w:spacing w:line="360" w:lineRule="auto"/>
        <w:jc w:val="both"/>
        <w:rPr>
          <w:rFonts w:ascii="Times New Roman" w:hAnsi="Times New Roman" w:cs="Times New Roman"/>
          <w:sz w:val="24"/>
          <w:szCs w:val="24"/>
        </w:rPr>
      </w:pPr>
      <w:r w:rsidRPr="000A1482">
        <w:rPr>
          <w:rFonts w:ascii="Times New Roman" w:hAnsi="Times New Roman" w:cs="Times New Roman"/>
          <w:sz w:val="24"/>
          <w:szCs w:val="24"/>
        </w:rPr>
        <w:t xml:space="preserve">Troska o pokój wewnętrzny – to jest pójście za drogą św. Augustyna, który mówi o </w:t>
      </w:r>
      <w:r w:rsidR="004803A0" w:rsidRPr="000A1482">
        <w:rPr>
          <w:rFonts w:ascii="Times New Roman" w:hAnsi="Times New Roman" w:cs="Times New Roman"/>
          <w:sz w:val="24"/>
          <w:szCs w:val="24"/>
        </w:rPr>
        <w:t>konieczności wewnętrznego pokoju z samym sobą, pojednania…..</w:t>
      </w:r>
    </w:p>
    <w:p w14:paraId="5F2AD292" w14:textId="128B85C6" w:rsidR="006C08C6" w:rsidRPr="000A1482" w:rsidRDefault="006C08C6" w:rsidP="000A1482">
      <w:pPr>
        <w:spacing w:line="360" w:lineRule="auto"/>
        <w:jc w:val="both"/>
        <w:rPr>
          <w:rFonts w:ascii="Times New Roman" w:hAnsi="Times New Roman" w:cs="Times New Roman"/>
          <w:sz w:val="24"/>
          <w:szCs w:val="24"/>
        </w:rPr>
      </w:pPr>
      <w:r w:rsidRPr="000A1482">
        <w:rPr>
          <w:rFonts w:ascii="Times New Roman" w:hAnsi="Times New Roman" w:cs="Times New Roman"/>
          <w:sz w:val="24"/>
          <w:szCs w:val="24"/>
        </w:rPr>
        <w:t xml:space="preserve">Przemówienie na Regina </w:t>
      </w:r>
      <w:proofErr w:type="spellStart"/>
      <w:r w:rsidRPr="000A1482">
        <w:rPr>
          <w:rFonts w:ascii="Times New Roman" w:hAnsi="Times New Roman" w:cs="Times New Roman"/>
          <w:sz w:val="24"/>
          <w:szCs w:val="24"/>
        </w:rPr>
        <w:t>Caeli</w:t>
      </w:r>
      <w:proofErr w:type="spellEnd"/>
      <w:r w:rsidRPr="000A1482">
        <w:rPr>
          <w:rFonts w:ascii="Times New Roman" w:hAnsi="Times New Roman" w:cs="Times New Roman"/>
          <w:sz w:val="24"/>
          <w:szCs w:val="24"/>
        </w:rPr>
        <w:t xml:space="preserve"> 11 maja. </w:t>
      </w:r>
    </w:p>
    <w:p w14:paraId="0EF2BBFC" w14:textId="1F37840B" w:rsidR="006C08C6" w:rsidRPr="000A1482" w:rsidRDefault="00F86E30" w:rsidP="000A1482">
      <w:pPr>
        <w:spacing w:line="360" w:lineRule="auto"/>
        <w:jc w:val="both"/>
        <w:rPr>
          <w:rFonts w:ascii="Times New Roman" w:hAnsi="Times New Roman" w:cs="Times New Roman"/>
          <w:sz w:val="24"/>
          <w:szCs w:val="24"/>
        </w:rPr>
      </w:pPr>
      <w:r w:rsidRPr="000A1482">
        <w:rPr>
          <w:rFonts w:ascii="Times New Roman" w:hAnsi="Times New Roman" w:cs="Times New Roman"/>
          <w:sz w:val="24"/>
          <w:szCs w:val="24"/>
        </w:rPr>
        <w:t xml:space="preserve">Kwestia mediacji Ukraina-Rosja – zaproszenie ze strony Leona XIV, </w:t>
      </w:r>
      <w:r w:rsidR="00E905AB" w:rsidRPr="000A1482">
        <w:rPr>
          <w:rFonts w:ascii="Times New Roman" w:hAnsi="Times New Roman" w:cs="Times New Roman"/>
          <w:sz w:val="24"/>
          <w:szCs w:val="24"/>
        </w:rPr>
        <w:t xml:space="preserve">Stolica Apostolska jest podmiotem prawa międzynarodowego. </w:t>
      </w:r>
    </w:p>
    <w:p w14:paraId="22757E1C" w14:textId="7BE22B0F" w:rsidR="006C08C6" w:rsidRPr="000A1482" w:rsidRDefault="00E905AB" w:rsidP="000A1482">
      <w:pPr>
        <w:spacing w:line="360" w:lineRule="auto"/>
        <w:jc w:val="both"/>
        <w:rPr>
          <w:rFonts w:ascii="Times New Roman" w:hAnsi="Times New Roman" w:cs="Times New Roman"/>
          <w:sz w:val="24"/>
          <w:szCs w:val="24"/>
        </w:rPr>
      </w:pPr>
      <w:r w:rsidRPr="000A1482">
        <w:rPr>
          <w:rFonts w:ascii="Times New Roman" w:hAnsi="Times New Roman" w:cs="Times New Roman"/>
          <w:sz w:val="24"/>
          <w:szCs w:val="24"/>
        </w:rPr>
        <w:t>Strefa Gazy – telefon do premiera Izr</w:t>
      </w:r>
      <w:r w:rsidR="00E030AC" w:rsidRPr="000A1482">
        <w:rPr>
          <w:rFonts w:ascii="Times New Roman" w:hAnsi="Times New Roman" w:cs="Times New Roman"/>
          <w:sz w:val="24"/>
          <w:szCs w:val="24"/>
        </w:rPr>
        <w:t>aela w tej sprawie.</w:t>
      </w:r>
    </w:p>
    <w:p w14:paraId="5550E340" w14:textId="756084F0" w:rsidR="0014446A" w:rsidRPr="000A1482" w:rsidRDefault="0014446A" w:rsidP="000A1482">
      <w:pPr>
        <w:spacing w:line="360" w:lineRule="auto"/>
        <w:jc w:val="both"/>
        <w:rPr>
          <w:rFonts w:ascii="Times New Roman" w:hAnsi="Times New Roman" w:cs="Times New Roman"/>
          <w:sz w:val="24"/>
          <w:szCs w:val="24"/>
        </w:rPr>
      </w:pPr>
      <w:r w:rsidRPr="000A1482">
        <w:rPr>
          <w:rFonts w:ascii="Times New Roman" w:hAnsi="Times New Roman" w:cs="Times New Roman"/>
          <w:sz w:val="24"/>
          <w:szCs w:val="24"/>
        </w:rPr>
        <w:lastRenderedPageBreak/>
        <w:t xml:space="preserve">To pragnienie budowania świata pokoju Leon XIV łączy z tematyką prawdy. Przemówienie do korpusu dyplomatycznego </w:t>
      </w:r>
      <w:r w:rsidR="00652FED" w:rsidRPr="000A1482">
        <w:rPr>
          <w:rFonts w:ascii="Times New Roman" w:hAnsi="Times New Roman" w:cs="Times New Roman"/>
          <w:sz w:val="24"/>
          <w:szCs w:val="24"/>
        </w:rPr>
        <w:t xml:space="preserve">– nie da się zbudować pokoju bez prawdy. Przypomina, że Kościół ma głosić prawdę o człowieku, niezależnie jaka będzie reakcja. </w:t>
      </w:r>
      <w:r w:rsidR="00627332" w:rsidRPr="000A1482">
        <w:rPr>
          <w:rFonts w:ascii="Times New Roman" w:hAnsi="Times New Roman" w:cs="Times New Roman"/>
          <w:sz w:val="24"/>
          <w:szCs w:val="24"/>
        </w:rPr>
        <w:t xml:space="preserve">Ma to czynić, bo prawda jest oparta i złączona nierozłącznie z miłością – jeśli rzeczywiście jest prawdą. </w:t>
      </w:r>
    </w:p>
    <w:p w14:paraId="75653158" w14:textId="3F2BA6E5" w:rsidR="00D8759D" w:rsidRPr="000A1482" w:rsidRDefault="00D8759D" w:rsidP="000A1482">
      <w:pPr>
        <w:spacing w:line="360" w:lineRule="auto"/>
        <w:jc w:val="both"/>
        <w:rPr>
          <w:rFonts w:ascii="Times New Roman" w:hAnsi="Times New Roman" w:cs="Times New Roman"/>
          <w:sz w:val="24"/>
          <w:szCs w:val="24"/>
        </w:rPr>
      </w:pPr>
      <w:r w:rsidRPr="000A1482">
        <w:rPr>
          <w:rFonts w:ascii="Times New Roman" w:hAnsi="Times New Roman" w:cs="Times New Roman"/>
          <w:sz w:val="24"/>
          <w:szCs w:val="24"/>
        </w:rPr>
        <w:t>Z tym też sprawiedliwość – to doświadczenie o. Prevosta z czasów posługi w Peru, wojna domowa 1980-2000.</w:t>
      </w:r>
    </w:p>
    <w:p w14:paraId="7EEB9CEB" w14:textId="3B9C9A62" w:rsidR="0078562E" w:rsidRPr="000A1482" w:rsidRDefault="004D0679" w:rsidP="000A1482">
      <w:pPr>
        <w:spacing w:line="360" w:lineRule="auto"/>
        <w:jc w:val="both"/>
        <w:rPr>
          <w:rFonts w:ascii="Times New Roman" w:hAnsi="Times New Roman" w:cs="Times New Roman"/>
          <w:b/>
          <w:bCs/>
          <w:sz w:val="24"/>
          <w:szCs w:val="24"/>
        </w:rPr>
      </w:pPr>
      <w:r w:rsidRPr="000A1482">
        <w:rPr>
          <w:rFonts w:ascii="Times New Roman" w:hAnsi="Times New Roman" w:cs="Times New Roman"/>
          <w:b/>
          <w:bCs/>
          <w:sz w:val="24"/>
          <w:szCs w:val="24"/>
        </w:rPr>
        <w:t xml:space="preserve">PAPIEŻ, KTÓRY STAWIA CHRYSTUSA W CENTRUM NAUCZANIA. </w:t>
      </w:r>
    </w:p>
    <w:p w14:paraId="1D24C920" w14:textId="6F8663E1" w:rsidR="004D0679" w:rsidRPr="000A1482" w:rsidRDefault="003D6E33" w:rsidP="000A1482">
      <w:pPr>
        <w:spacing w:line="360" w:lineRule="auto"/>
        <w:jc w:val="both"/>
        <w:rPr>
          <w:rFonts w:ascii="Times New Roman" w:hAnsi="Times New Roman" w:cs="Times New Roman"/>
          <w:sz w:val="24"/>
          <w:szCs w:val="24"/>
        </w:rPr>
      </w:pPr>
      <w:r w:rsidRPr="000A1482">
        <w:rPr>
          <w:rFonts w:ascii="Times New Roman" w:hAnsi="Times New Roman" w:cs="Times New Roman"/>
          <w:sz w:val="24"/>
          <w:szCs w:val="24"/>
        </w:rPr>
        <w:t>9 maja: Jezus jest Mesjaszem, Synem Boga żywego, czyli jedynym Zbawicielem…”</w:t>
      </w:r>
      <w:r w:rsidR="0074492F" w:rsidRPr="000A1482">
        <w:rPr>
          <w:rFonts w:ascii="Times New Roman" w:hAnsi="Times New Roman" w:cs="Times New Roman"/>
          <w:sz w:val="24"/>
          <w:szCs w:val="24"/>
        </w:rPr>
        <w:t xml:space="preserve">. Papież Prevost podkreślił w homilii, że podstawowe pytanie dotyczy właśnie tego, za kogo uważamy Jezusa. Ten </w:t>
      </w:r>
      <w:proofErr w:type="spellStart"/>
      <w:r w:rsidR="0074492F" w:rsidRPr="000A1482">
        <w:rPr>
          <w:rFonts w:ascii="Times New Roman" w:hAnsi="Times New Roman" w:cs="Times New Roman"/>
          <w:sz w:val="24"/>
          <w:szCs w:val="24"/>
        </w:rPr>
        <w:t>Chrystocentryzm</w:t>
      </w:r>
      <w:proofErr w:type="spellEnd"/>
      <w:r w:rsidR="0074492F" w:rsidRPr="000A1482">
        <w:rPr>
          <w:rFonts w:ascii="Times New Roman" w:hAnsi="Times New Roman" w:cs="Times New Roman"/>
          <w:sz w:val="24"/>
          <w:szCs w:val="24"/>
        </w:rPr>
        <w:t xml:space="preserve"> jest bardzo ważny, bo możemy w Kościele mieć różne poglądy na różne sprawy, możemy sprzeczać się, ale jeśli stawiamy w centrum Jezusa Chrystusa jako jedynego Zbawiciela, to jesteśmy w dobrym punkcie wyjścia, a „bramy piekielne nas nie przemogą”.</w:t>
      </w:r>
    </w:p>
    <w:p w14:paraId="756F36E0" w14:textId="77777777" w:rsidR="0096403B" w:rsidRDefault="0096403B" w:rsidP="000A1482">
      <w:pPr>
        <w:spacing w:line="360" w:lineRule="auto"/>
        <w:jc w:val="both"/>
        <w:rPr>
          <w:rFonts w:ascii="Times New Roman" w:hAnsi="Times New Roman" w:cs="Times New Roman"/>
          <w:b/>
          <w:bCs/>
          <w:sz w:val="24"/>
          <w:szCs w:val="24"/>
        </w:rPr>
      </w:pPr>
    </w:p>
    <w:p w14:paraId="1C42DDD4" w14:textId="1A2E1884" w:rsidR="00545A29" w:rsidRPr="000A1482" w:rsidRDefault="00545A29" w:rsidP="000A1482">
      <w:pPr>
        <w:spacing w:line="360" w:lineRule="auto"/>
        <w:jc w:val="both"/>
        <w:rPr>
          <w:rFonts w:ascii="Times New Roman" w:hAnsi="Times New Roman" w:cs="Times New Roman"/>
          <w:b/>
          <w:bCs/>
          <w:sz w:val="24"/>
          <w:szCs w:val="24"/>
        </w:rPr>
      </w:pPr>
      <w:r w:rsidRPr="000A1482">
        <w:rPr>
          <w:rFonts w:ascii="Times New Roman" w:hAnsi="Times New Roman" w:cs="Times New Roman"/>
          <w:b/>
          <w:bCs/>
          <w:sz w:val="24"/>
          <w:szCs w:val="24"/>
        </w:rPr>
        <w:t>Są dziś środowiska, które chciałyby – tak się przynajmniej wydaje – Kościoła zredukowanego do globalnej organizacji, która pomaga biednym i walczy o pokój, ale o Chrystusie nie wspomina za dużo, bo wiara w Bóstwo Chrystusa niektórym jest niemiła i jako taka mogłaby dzielić.</w:t>
      </w:r>
    </w:p>
    <w:p w14:paraId="3472775F" w14:textId="60D878DA" w:rsidR="000B14C4" w:rsidRPr="000A1482" w:rsidRDefault="000B14C4" w:rsidP="000A1482">
      <w:pPr>
        <w:spacing w:line="360" w:lineRule="auto"/>
        <w:jc w:val="both"/>
        <w:rPr>
          <w:rFonts w:ascii="Times New Roman" w:hAnsi="Times New Roman" w:cs="Times New Roman"/>
          <w:sz w:val="24"/>
          <w:szCs w:val="24"/>
          <w:lang w:val="en-GB"/>
        </w:rPr>
      </w:pPr>
      <w:r w:rsidRPr="000A1482">
        <w:rPr>
          <w:rFonts w:ascii="Times New Roman" w:hAnsi="Times New Roman" w:cs="Times New Roman"/>
          <w:sz w:val="24"/>
          <w:szCs w:val="24"/>
          <w:lang w:val="en-GB"/>
        </w:rPr>
        <w:t xml:space="preserve">Bp Erich </w:t>
      </w:r>
      <w:proofErr w:type="spellStart"/>
      <w:r w:rsidRPr="000A1482">
        <w:rPr>
          <w:rFonts w:ascii="Times New Roman" w:hAnsi="Times New Roman" w:cs="Times New Roman"/>
          <w:sz w:val="24"/>
          <w:szCs w:val="24"/>
          <w:lang w:val="en-GB"/>
        </w:rPr>
        <w:t>Varden</w:t>
      </w:r>
      <w:proofErr w:type="spellEnd"/>
      <w:r w:rsidRPr="000A1482">
        <w:rPr>
          <w:rFonts w:ascii="Times New Roman" w:hAnsi="Times New Roman" w:cs="Times New Roman"/>
          <w:sz w:val="24"/>
          <w:szCs w:val="24"/>
          <w:lang w:val="en-GB"/>
        </w:rPr>
        <w:t xml:space="preserve">: Leon </w:t>
      </w:r>
      <w:proofErr w:type="spellStart"/>
      <w:r w:rsidRPr="000A1482">
        <w:rPr>
          <w:rFonts w:ascii="Times New Roman" w:hAnsi="Times New Roman" w:cs="Times New Roman"/>
          <w:sz w:val="24"/>
          <w:szCs w:val="24"/>
          <w:lang w:val="en-GB"/>
        </w:rPr>
        <w:t>mówi</w:t>
      </w:r>
      <w:proofErr w:type="spellEnd"/>
      <w:r w:rsidRPr="000A1482">
        <w:rPr>
          <w:rFonts w:ascii="Times New Roman" w:hAnsi="Times New Roman" w:cs="Times New Roman"/>
          <w:sz w:val="24"/>
          <w:szCs w:val="24"/>
          <w:lang w:val="en-GB"/>
        </w:rPr>
        <w:t xml:space="preserve"> </w:t>
      </w:r>
      <w:proofErr w:type="spellStart"/>
      <w:r w:rsidRPr="000A1482">
        <w:rPr>
          <w:rFonts w:ascii="Times New Roman" w:hAnsi="Times New Roman" w:cs="Times New Roman"/>
          <w:sz w:val="24"/>
          <w:szCs w:val="24"/>
          <w:lang w:val="en-GB"/>
        </w:rPr>
        <w:t>jak</w:t>
      </w:r>
      <w:proofErr w:type="spellEnd"/>
      <w:r w:rsidRPr="000A1482">
        <w:rPr>
          <w:rFonts w:ascii="Times New Roman" w:hAnsi="Times New Roman" w:cs="Times New Roman"/>
          <w:sz w:val="24"/>
          <w:szCs w:val="24"/>
          <w:lang w:val="en-GB"/>
        </w:rPr>
        <w:t xml:space="preserve"> </w:t>
      </w:r>
      <w:proofErr w:type="spellStart"/>
      <w:r w:rsidRPr="000A1482">
        <w:rPr>
          <w:rFonts w:ascii="Times New Roman" w:hAnsi="Times New Roman" w:cs="Times New Roman"/>
          <w:sz w:val="24"/>
          <w:szCs w:val="24"/>
          <w:lang w:val="en-GB"/>
        </w:rPr>
        <w:t>Augustyn</w:t>
      </w:r>
      <w:proofErr w:type="spellEnd"/>
      <w:r w:rsidRPr="000A1482">
        <w:rPr>
          <w:rFonts w:ascii="Times New Roman" w:hAnsi="Times New Roman" w:cs="Times New Roman"/>
          <w:sz w:val="24"/>
          <w:szCs w:val="24"/>
          <w:lang w:val="en-GB"/>
        </w:rPr>
        <w:t>.</w:t>
      </w:r>
    </w:p>
    <w:p w14:paraId="1CBA63AB" w14:textId="77777777" w:rsidR="004A4AE8" w:rsidRPr="000A1482" w:rsidRDefault="004A4AE8" w:rsidP="000A1482">
      <w:pPr>
        <w:spacing w:line="360" w:lineRule="auto"/>
        <w:jc w:val="both"/>
        <w:rPr>
          <w:rFonts w:ascii="Times New Roman" w:hAnsi="Times New Roman" w:cs="Times New Roman"/>
          <w:i/>
          <w:iCs/>
          <w:sz w:val="24"/>
          <w:szCs w:val="24"/>
        </w:rPr>
      </w:pPr>
      <w:r w:rsidRPr="000A1482">
        <w:rPr>
          <w:rFonts w:ascii="Times New Roman" w:hAnsi="Times New Roman" w:cs="Times New Roman"/>
          <w:sz w:val="24"/>
          <w:szCs w:val="24"/>
        </w:rPr>
        <w:t xml:space="preserve">9 maja: </w:t>
      </w:r>
      <w:r w:rsidRPr="000A1482">
        <w:rPr>
          <w:rFonts w:ascii="Times New Roman" w:hAnsi="Times New Roman" w:cs="Times New Roman"/>
          <w:i/>
          <w:iCs/>
          <w:sz w:val="24"/>
          <w:szCs w:val="24"/>
        </w:rPr>
        <w:t>Również dzisiaj nie brakuje kontekstów, w których wiara chrześcijańska jest uważana za coś absurdalnego, przeznaczonego dla osób słabych i mało inteligentnych; kontekstów, w których przedkłada się nad nią inne zabezpieczeni, takie jak technologia, pieniądze, sukces, władza, przyjemności.</w:t>
      </w:r>
    </w:p>
    <w:p w14:paraId="358E534A" w14:textId="77777777" w:rsidR="004A4AE8" w:rsidRPr="000A1482" w:rsidRDefault="004A4AE8" w:rsidP="000A1482">
      <w:pPr>
        <w:spacing w:line="360" w:lineRule="auto"/>
        <w:jc w:val="both"/>
        <w:rPr>
          <w:rFonts w:ascii="Times New Roman" w:hAnsi="Times New Roman" w:cs="Times New Roman"/>
          <w:i/>
          <w:iCs/>
          <w:sz w:val="24"/>
          <w:szCs w:val="24"/>
        </w:rPr>
      </w:pPr>
      <w:r w:rsidRPr="000A1482">
        <w:rPr>
          <w:rFonts w:ascii="Times New Roman" w:hAnsi="Times New Roman" w:cs="Times New Roman"/>
          <w:i/>
          <w:iCs/>
          <w:sz w:val="24"/>
          <w:szCs w:val="24"/>
        </w:rPr>
        <w:t>Są to środowiska, w których nie jest łatwo świadczyć i głosić Ewangelię, a człowiek wierzący jest wyśmiewany, prześladowany, pogardzany lub co najwyżej tolerowany i traktowany z litością. A jednak właśnie dlatego są to miejsca, w których misja jest pilna, ponieważ brak wiary często pociąga za sobą dramaty, takie jak utrata sensu życia, zapomnienie o miłosierdziu, naruszanie godności osoby ludzkiej w jej najbardziej dramatycznych formach, kryzys rodziny i wiele innych ran, przez które cierpi nasze społeczeństwo, i to nie mało.</w:t>
      </w:r>
    </w:p>
    <w:p w14:paraId="301E1241" w14:textId="77777777" w:rsidR="004A4AE8" w:rsidRPr="000A1482" w:rsidRDefault="004A4AE8" w:rsidP="000A1482">
      <w:pPr>
        <w:spacing w:line="360" w:lineRule="auto"/>
        <w:jc w:val="both"/>
        <w:rPr>
          <w:rFonts w:ascii="Times New Roman" w:hAnsi="Times New Roman" w:cs="Times New Roman"/>
          <w:i/>
          <w:iCs/>
          <w:sz w:val="24"/>
          <w:szCs w:val="24"/>
        </w:rPr>
      </w:pPr>
      <w:r w:rsidRPr="000A1482">
        <w:rPr>
          <w:rFonts w:ascii="Times New Roman" w:hAnsi="Times New Roman" w:cs="Times New Roman"/>
          <w:i/>
          <w:iCs/>
          <w:sz w:val="24"/>
          <w:szCs w:val="24"/>
        </w:rPr>
        <w:lastRenderedPageBreak/>
        <w:t>Również dzisiaj nie brakuje kontekstów, w których Jezus, choć ceniony jako człowiek, jest sprowadzany jedynie do roli charyzmatycznego lidera lub </w:t>
      </w:r>
      <w:proofErr w:type="spellStart"/>
      <w:r w:rsidRPr="000A1482">
        <w:rPr>
          <w:rFonts w:ascii="Times New Roman" w:hAnsi="Times New Roman" w:cs="Times New Roman"/>
          <w:i/>
          <w:iCs/>
          <w:sz w:val="24"/>
          <w:szCs w:val="24"/>
        </w:rPr>
        <w:t>superczłowieka</w:t>
      </w:r>
      <w:proofErr w:type="spellEnd"/>
      <w:r w:rsidRPr="000A1482">
        <w:rPr>
          <w:rFonts w:ascii="Times New Roman" w:hAnsi="Times New Roman" w:cs="Times New Roman"/>
          <w:i/>
          <w:iCs/>
          <w:sz w:val="24"/>
          <w:szCs w:val="24"/>
        </w:rPr>
        <w:t>, i to nie tylko wśród niewierzących, ale także wśród wielu ochrzczonych, którzy w ten sposób kończą żyjąc – na tym poziomie – w faktycznym ateizmie.</w:t>
      </w:r>
    </w:p>
    <w:p w14:paraId="269E674E" w14:textId="00C256BE" w:rsidR="003E7979" w:rsidRDefault="004A4AE8" w:rsidP="000A1482">
      <w:pPr>
        <w:spacing w:line="360" w:lineRule="auto"/>
        <w:jc w:val="both"/>
        <w:rPr>
          <w:rFonts w:ascii="Times New Roman" w:hAnsi="Times New Roman" w:cs="Times New Roman"/>
          <w:i/>
          <w:iCs/>
          <w:sz w:val="24"/>
          <w:szCs w:val="24"/>
        </w:rPr>
      </w:pPr>
      <w:r w:rsidRPr="000A1482">
        <w:rPr>
          <w:rFonts w:ascii="Times New Roman" w:hAnsi="Times New Roman" w:cs="Times New Roman"/>
          <w:i/>
          <w:iCs/>
          <w:sz w:val="24"/>
          <w:szCs w:val="24"/>
        </w:rPr>
        <w:t>To jest świat, który został nam powierzony,</w:t>
      </w:r>
      <w:r w:rsidR="00A01A75" w:rsidRPr="000A1482">
        <w:rPr>
          <w:rFonts w:ascii="Times New Roman" w:hAnsi="Times New Roman" w:cs="Times New Roman"/>
          <w:i/>
          <w:iCs/>
          <w:sz w:val="24"/>
          <w:szCs w:val="24"/>
        </w:rPr>
        <w:t xml:space="preserve"> Niezbędne jest, abyśmy to czynili przede wszystkim w naszej osobistej relacji z Nim, w wysiłku codziennej drogi nawrócenia. Ale następnie, także jako Kościół, wspólnie przeżywając naszą przynależność do Pana i niosąc wszystkim Dobrą Nowinę.</w:t>
      </w:r>
    </w:p>
    <w:p w14:paraId="5D0FB42C" w14:textId="2A730376" w:rsidR="007D5848" w:rsidRDefault="007D5848" w:rsidP="000A1482">
      <w:pPr>
        <w:spacing w:line="360" w:lineRule="auto"/>
        <w:jc w:val="both"/>
        <w:rPr>
          <w:rFonts w:ascii="Times New Roman" w:hAnsi="Times New Roman" w:cs="Times New Roman"/>
          <w:sz w:val="24"/>
          <w:szCs w:val="24"/>
        </w:rPr>
      </w:pPr>
      <w:r>
        <w:rPr>
          <w:rFonts w:ascii="Times New Roman" w:hAnsi="Times New Roman" w:cs="Times New Roman"/>
          <w:sz w:val="24"/>
          <w:szCs w:val="24"/>
        </w:rPr>
        <w:t>Chrystusa odnajdujemy tylko w Kościele, inaczej to doświadczenie jest zniekształcone!!!! – jeszcze jako o. Prevost.</w:t>
      </w:r>
    </w:p>
    <w:p w14:paraId="1958960B" w14:textId="174473A1" w:rsidR="009A0CDB" w:rsidRPr="00944D0C" w:rsidRDefault="009A0CDB" w:rsidP="000A1482">
      <w:pPr>
        <w:spacing w:line="360" w:lineRule="auto"/>
        <w:jc w:val="both"/>
        <w:rPr>
          <w:rFonts w:ascii="Times New Roman" w:hAnsi="Times New Roman" w:cs="Times New Roman"/>
          <w:sz w:val="28"/>
          <w:szCs w:val="24"/>
        </w:rPr>
      </w:pPr>
      <w:r>
        <w:rPr>
          <w:rFonts w:ascii="Times New Roman" w:hAnsi="Times New Roman" w:cs="Times New Roman"/>
          <w:b/>
          <w:color w:val="000000"/>
          <w:sz w:val="24"/>
          <w:shd w:val="clear" w:color="auto" w:fill="FFFFFF"/>
        </w:rPr>
        <w:t xml:space="preserve">Wprowadzenie do Mszy na Tor </w:t>
      </w:r>
      <w:proofErr w:type="spellStart"/>
      <w:r>
        <w:rPr>
          <w:rFonts w:ascii="Times New Roman" w:hAnsi="Times New Roman" w:cs="Times New Roman"/>
          <w:b/>
          <w:color w:val="000000"/>
          <w:sz w:val="24"/>
          <w:shd w:val="clear" w:color="auto" w:fill="FFFFFF"/>
        </w:rPr>
        <w:t>Vergata</w:t>
      </w:r>
      <w:proofErr w:type="spellEnd"/>
      <w:r>
        <w:rPr>
          <w:rFonts w:ascii="Times New Roman" w:hAnsi="Times New Roman" w:cs="Times New Roman"/>
          <w:b/>
          <w:color w:val="000000"/>
          <w:sz w:val="24"/>
          <w:shd w:val="clear" w:color="auto" w:fill="FFFFFF"/>
        </w:rPr>
        <w:t xml:space="preserve">: </w:t>
      </w:r>
      <w:r w:rsidRPr="009A0CDB">
        <w:rPr>
          <w:rFonts w:ascii="Times New Roman" w:hAnsi="Times New Roman" w:cs="Times New Roman"/>
          <w:color w:val="000000"/>
          <w:sz w:val="24"/>
          <w:shd w:val="clear" w:color="auto" w:fill="FFFFFF"/>
        </w:rPr>
        <w:t>Za chwilę rozpoczniemy największą celebrację, jaką pozostawił nam Chrystus – Jego prawdziwą obecność w Eucharystii. Niech Bóg wam wszystkim błogosławi i niech to będzie dla każdego i każdej z nas prawdziwie niezapomniane wydarzenie. </w:t>
      </w:r>
      <w:r w:rsidR="00944D0C">
        <w:rPr>
          <w:rFonts w:ascii="Times New Roman" w:hAnsi="Times New Roman" w:cs="Times New Roman"/>
          <w:color w:val="000000"/>
          <w:sz w:val="24"/>
          <w:u w:val="single"/>
          <w:shd w:val="clear" w:color="auto" w:fill="FFFFFF"/>
        </w:rPr>
        <w:t xml:space="preserve">Homilia: </w:t>
      </w:r>
      <w:r w:rsidR="00944D0C">
        <w:rPr>
          <w:rFonts w:ascii="Arial" w:hAnsi="Arial" w:cs="Arial"/>
          <w:color w:val="000000"/>
          <w:shd w:val="clear" w:color="auto" w:fill="FFFFFF"/>
        </w:rPr>
        <w:t> </w:t>
      </w:r>
      <w:r w:rsidR="00944D0C" w:rsidRPr="00944D0C">
        <w:rPr>
          <w:rFonts w:ascii="Times New Roman" w:hAnsi="Times New Roman" w:cs="Times New Roman"/>
          <w:color w:val="000000"/>
          <w:sz w:val="24"/>
          <w:shd w:val="clear" w:color="auto" w:fill="FFFFFF"/>
        </w:rPr>
        <w:t xml:space="preserve">Utrzymujmy z Nim ścisłą więź, trwajmy w Jego przyjaźni, zawsze, pielęgnując ją poprzez modlitwę, adorację, Komunię św., częstą spowiedź, hojną miłość, jak nauczyli nas błogosławieni Pier Giorgio Frassati i Carlo </w:t>
      </w:r>
      <w:proofErr w:type="spellStart"/>
      <w:r w:rsidR="00944D0C" w:rsidRPr="00944D0C">
        <w:rPr>
          <w:rFonts w:ascii="Times New Roman" w:hAnsi="Times New Roman" w:cs="Times New Roman"/>
          <w:color w:val="000000"/>
          <w:sz w:val="24"/>
          <w:shd w:val="clear" w:color="auto" w:fill="FFFFFF"/>
        </w:rPr>
        <w:t>Acutis</w:t>
      </w:r>
      <w:proofErr w:type="spellEnd"/>
      <w:r w:rsidR="00944D0C" w:rsidRPr="00944D0C">
        <w:rPr>
          <w:rFonts w:ascii="Times New Roman" w:hAnsi="Times New Roman" w:cs="Times New Roman"/>
          <w:color w:val="000000"/>
          <w:sz w:val="24"/>
          <w:shd w:val="clear" w:color="auto" w:fill="FFFFFF"/>
        </w:rPr>
        <w:t xml:space="preserve">, którzy wkrótce zostaną ogłoszeni świętymi. Dążcie do tego co </w:t>
      </w:r>
      <w:r w:rsidR="00944D0C" w:rsidRPr="00944D0C">
        <w:rPr>
          <w:rFonts w:ascii="Times New Roman" w:hAnsi="Times New Roman" w:cs="Times New Roman"/>
          <w:color w:val="000000"/>
          <w:sz w:val="24"/>
          <w:shd w:val="clear" w:color="auto" w:fill="FFFFFF"/>
        </w:rPr>
        <w:t>wspaniałe, do świętości, gdziekolwiek jesteście. Nie zadowalajcie się czymś mniejszym. Wtedy każdego dnia będziecie widzieli, jak wzrasta w was i wokół was, światło Ewangelii.</w:t>
      </w:r>
    </w:p>
    <w:p w14:paraId="51ADA24D" w14:textId="5CE969B7" w:rsidR="003E7979" w:rsidRPr="000A1482" w:rsidRDefault="003E7979" w:rsidP="000A1482">
      <w:pPr>
        <w:spacing w:line="360" w:lineRule="auto"/>
        <w:jc w:val="both"/>
        <w:rPr>
          <w:rFonts w:ascii="Times New Roman" w:hAnsi="Times New Roman" w:cs="Times New Roman"/>
          <w:sz w:val="24"/>
          <w:szCs w:val="24"/>
        </w:rPr>
      </w:pPr>
      <w:r w:rsidRPr="000A1482">
        <w:rPr>
          <w:rFonts w:ascii="Times New Roman" w:hAnsi="Times New Roman" w:cs="Times New Roman"/>
          <w:b/>
          <w:bCs/>
          <w:sz w:val="24"/>
          <w:szCs w:val="24"/>
        </w:rPr>
        <w:t>PAPIEŻ, KTÓRY JEST SŁUCHEM</w:t>
      </w:r>
      <w:r w:rsidR="00A50094" w:rsidRPr="000A1482">
        <w:rPr>
          <w:rFonts w:ascii="Times New Roman" w:hAnsi="Times New Roman" w:cs="Times New Roman"/>
          <w:sz w:val="24"/>
          <w:szCs w:val="24"/>
        </w:rPr>
        <w:t xml:space="preserve"> - on jest słuchem. Ten rzeczownik słuch oznacza coś więcej niż tylko słuchanie. To jest słuchanie głęboko podmiotowe, to jest wsłuchanie się w duszę człowieka i w jego poszukiwania i niepokoje</w:t>
      </w:r>
      <w:r w:rsidR="00897162" w:rsidRPr="000A1482">
        <w:rPr>
          <w:rFonts w:ascii="Times New Roman" w:hAnsi="Times New Roman" w:cs="Times New Roman"/>
          <w:sz w:val="24"/>
          <w:szCs w:val="24"/>
        </w:rPr>
        <w:t xml:space="preserve">. Potrafi uważnie wsłuchiwać się w potrzeby innych, szukając rozwiązań służących dobru Kościoła i człowieka. </w:t>
      </w:r>
    </w:p>
    <w:p w14:paraId="158F461A" w14:textId="77777777" w:rsidR="00C2250A" w:rsidRDefault="000A1482" w:rsidP="000A1482">
      <w:pPr>
        <w:spacing w:line="360" w:lineRule="auto"/>
        <w:jc w:val="both"/>
        <w:rPr>
          <w:rFonts w:ascii="Times New Roman" w:hAnsi="Times New Roman" w:cs="Times New Roman"/>
          <w:sz w:val="24"/>
          <w:szCs w:val="24"/>
        </w:rPr>
      </w:pPr>
      <w:r w:rsidRPr="000A1482">
        <w:rPr>
          <w:rFonts w:ascii="Times New Roman" w:hAnsi="Times New Roman" w:cs="Times New Roman"/>
          <w:sz w:val="24"/>
          <w:szCs w:val="24"/>
        </w:rPr>
        <w:t xml:space="preserve">Świadectwo Grzegorza Polakiewicza. </w:t>
      </w:r>
    </w:p>
    <w:p w14:paraId="1A9E7E84" w14:textId="30A719A3" w:rsidR="00472CD0" w:rsidRPr="00C2250A" w:rsidRDefault="00212EC7" w:rsidP="000A1482">
      <w:pPr>
        <w:spacing w:line="360" w:lineRule="auto"/>
        <w:jc w:val="both"/>
        <w:rPr>
          <w:rFonts w:ascii="Times New Roman" w:hAnsi="Times New Roman" w:cs="Times New Roman"/>
          <w:sz w:val="24"/>
          <w:szCs w:val="24"/>
        </w:rPr>
      </w:pPr>
      <w:r w:rsidRPr="000A1482">
        <w:rPr>
          <w:rFonts w:ascii="Times New Roman" w:hAnsi="Times New Roman" w:cs="Times New Roman"/>
          <w:b/>
          <w:bCs/>
          <w:sz w:val="24"/>
          <w:szCs w:val="24"/>
        </w:rPr>
        <w:t xml:space="preserve">PAPIEŻ ŚRODKA, </w:t>
      </w:r>
      <w:r w:rsidRPr="000A1482">
        <w:rPr>
          <w:rFonts w:ascii="Times New Roman" w:hAnsi="Times New Roman" w:cs="Times New Roman"/>
          <w:sz w:val="24"/>
          <w:szCs w:val="24"/>
        </w:rPr>
        <w:t xml:space="preserve">który </w:t>
      </w:r>
      <w:r w:rsidR="00FD6B1B" w:rsidRPr="000A1482">
        <w:rPr>
          <w:rFonts w:ascii="Times New Roman" w:hAnsi="Times New Roman" w:cs="Times New Roman"/>
          <w:sz w:val="24"/>
          <w:szCs w:val="24"/>
        </w:rPr>
        <w:t xml:space="preserve">widzi mocno potrzebę jedności. Świat jest spolaryzowany maksymalnie. </w:t>
      </w:r>
      <w:r w:rsidR="00435A08">
        <w:rPr>
          <w:rFonts w:ascii="Times New Roman" w:hAnsi="Times New Roman" w:cs="Times New Roman"/>
          <w:b/>
          <w:bCs/>
          <w:sz w:val="24"/>
          <w:szCs w:val="24"/>
        </w:rPr>
        <w:t>Kościół ma być zaczynem pojednanego świata.</w:t>
      </w:r>
    </w:p>
    <w:p w14:paraId="4F8A0350" w14:textId="3816268A" w:rsidR="00472CD0" w:rsidRPr="00435A08" w:rsidRDefault="00472CD0" w:rsidP="000A1482">
      <w:pPr>
        <w:spacing w:line="360" w:lineRule="auto"/>
        <w:jc w:val="both"/>
        <w:rPr>
          <w:rFonts w:ascii="Times New Roman" w:hAnsi="Times New Roman" w:cs="Times New Roman"/>
          <w:b/>
          <w:bCs/>
          <w:sz w:val="24"/>
          <w:szCs w:val="24"/>
        </w:rPr>
      </w:pPr>
      <w:r w:rsidRPr="000A1482">
        <w:rPr>
          <w:rFonts w:ascii="Times New Roman" w:hAnsi="Times New Roman" w:cs="Times New Roman"/>
          <w:sz w:val="24"/>
          <w:szCs w:val="24"/>
        </w:rPr>
        <w:t>Papież konserwatywny światopoglądowo i otwartą społecznie. A przede wszystkim wydaje się być osobą, która w sferze dogmatyki wyrażać się będzie jasno, klarownie, bez niedopowiedzeń i w zgodzie z ortodoksją.</w:t>
      </w:r>
      <w:r w:rsidR="00435A08">
        <w:rPr>
          <w:rFonts w:ascii="Times New Roman" w:hAnsi="Times New Roman" w:cs="Times New Roman"/>
          <w:sz w:val="24"/>
          <w:szCs w:val="24"/>
        </w:rPr>
        <w:t xml:space="preserve"> </w:t>
      </w:r>
    </w:p>
    <w:p w14:paraId="6590DFFD" w14:textId="5BC7A5D1" w:rsidR="00C63A19" w:rsidRPr="000A1482" w:rsidRDefault="00C63A19" w:rsidP="000A1482">
      <w:pPr>
        <w:spacing w:line="360" w:lineRule="auto"/>
        <w:jc w:val="both"/>
        <w:rPr>
          <w:rFonts w:ascii="Times New Roman" w:hAnsi="Times New Roman" w:cs="Times New Roman"/>
          <w:sz w:val="24"/>
          <w:szCs w:val="24"/>
        </w:rPr>
      </w:pPr>
      <w:r w:rsidRPr="000A1482">
        <w:rPr>
          <w:rFonts w:ascii="Times New Roman" w:hAnsi="Times New Roman" w:cs="Times New Roman"/>
          <w:sz w:val="24"/>
          <w:szCs w:val="24"/>
        </w:rPr>
        <w:t xml:space="preserve">Kontynuacja synodu – linia Franciszka. </w:t>
      </w:r>
      <w:r w:rsidR="00C2250A">
        <w:rPr>
          <w:rFonts w:ascii="Times New Roman" w:hAnsi="Times New Roman" w:cs="Times New Roman"/>
          <w:sz w:val="24"/>
          <w:szCs w:val="24"/>
        </w:rPr>
        <w:t xml:space="preserve"> </w:t>
      </w:r>
      <w:r w:rsidRPr="000A1482">
        <w:rPr>
          <w:rFonts w:ascii="Times New Roman" w:hAnsi="Times New Roman" w:cs="Times New Roman"/>
          <w:sz w:val="24"/>
          <w:szCs w:val="24"/>
        </w:rPr>
        <w:t xml:space="preserve">Kontynuacja i powrót do tradycji – tradycyjny ubiór papieski, przywrócenie </w:t>
      </w:r>
      <w:proofErr w:type="spellStart"/>
      <w:r w:rsidRPr="000A1482">
        <w:rPr>
          <w:rFonts w:ascii="Times New Roman" w:hAnsi="Times New Roman" w:cs="Times New Roman"/>
          <w:sz w:val="24"/>
          <w:szCs w:val="24"/>
        </w:rPr>
        <w:t>Castel</w:t>
      </w:r>
      <w:proofErr w:type="spellEnd"/>
      <w:r w:rsidRPr="000A1482">
        <w:rPr>
          <w:rFonts w:ascii="Times New Roman" w:hAnsi="Times New Roman" w:cs="Times New Roman"/>
          <w:sz w:val="24"/>
          <w:szCs w:val="24"/>
        </w:rPr>
        <w:t xml:space="preserve"> Gandolfo, </w:t>
      </w:r>
      <w:r w:rsidRPr="000A1482">
        <w:rPr>
          <w:rFonts w:ascii="Times New Roman" w:hAnsi="Times New Roman" w:cs="Times New Roman"/>
          <w:sz w:val="24"/>
          <w:szCs w:val="24"/>
        </w:rPr>
        <w:lastRenderedPageBreak/>
        <w:t>czy nakładania paliuszy</w:t>
      </w:r>
      <w:r w:rsidR="009A0CDB">
        <w:rPr>
          <w:rFonts w:ascii="Times New Roman" w:hAnsi="Times New Roman" w:cs="Times New Roman"/>
          <w:sz w:val="24"/>
          <w:szCs w:val="24"/>
        </w:rPr>
        <w:t>, tradycja pozostawiania prezentów papieskich w miejscach pobytu</w:t>
      </w:r>
      <w:r w:rsidRPr="000A1482">
        <w:rPr>
          <w:rFonts w:ascii="Times New Roman" w:hAnsi="Times New Roman" w:cs="Times New Roman"/>
          <w:sz w:val="24"/>
          <w:szCs w:val="24"/>
        </w:rPr>
        <w:t xml:space="preserve">. </w:t>
      </w:r>
    </w:p>
    <w:p w14:paraId="058A7C1A" w14:textId="15311F94" w:rsidR="00944133" w:rsidRPr="000A1482" w:rsidRDefault="0060358F" w:rsidP="000A1482">
      <w:pPr>
        <w:spacing w:line="360" w:lineRule="auto"/>
        <w:jc w:val="both"/>
        <w:rPr>
          <w:rFonts w:ascii="Times New Roman" w:hAnsi="Times New Roman" w:cs="Times New Roman"/>
          <w:sz w:val="24"/>
          <w:szCs w:val="24"/>
        </w:rPr>
      </w:pPr>
      <w:r w:rsidRPr="000A1482">
        <w:rPr>
          <w:rFonts w:ascii="Times New Roman" w:hAnsi="Times New Roman" w:cs="Times New Roman"/>
          <w:sz w:val="24"/>
          <w:szCs w:val="24"/>
        </w:rPr>
        <w:t xml:space="preserve">Potrzeba wielkiej modlitwy ku mądremu rozeznaniu, bo w Leonie XIV bardzo wielu widzi </w:t>
      </w:r>
      <w:r w:rsidR="003E7979" w:rsidRPr="000A1482">
        <w:rPr>
          <w:rFonts w:ascii="Times New Roman" w:hAnsi="Times New Roman" w:cs="Times New Roman"/>
          <w:sz w:val="24"/>
          <w:szCs w:val="24"/>
        </w:rPr>
        <w:t xml:space="preserve">tego, który pójdzie za nimi. </w:t>
      </w:r>
      <w:r w:rsidR="00944133">
        <w:rPr>
          <w:rFonts w:ascii="Times New Roman" w:hAnsi="Times New Roman" w:cs="Times New Roman"/>
          <w:sz w:val="24"/>
          <w:szCs w:val="24"/>
        </w:rPr>
        <w:t>Czekamy….</w:t>
      </w:r>
    </w:p>
    <w:p w14:paraId="191AF60F" w14:textId="77777777" w:rsidR="00472CD0" w:rsidRPr="00170EEF" w:rsidRDefault="00472CD0" w:rsidP="00170EEF">
      <w:pPr>
        <w:spacing w:line="276" w:lineRule="auto"/>
        <w:jc w:val="both"/>
        <w:rPr>
          <w:rFonts w:ascii="Times New Roman" w:hAnsi="Times New Roman" w:cs="Times New Roman"/>
          <w:sz w:val="24"/>
          <w:szCs w:val="24"/>
        </w:rPr>
      </w:pPr>
    </w:p>
    <w:p w14:paraId="46D419E7" w14:textId="77777777" w:rsidR="00D95770" w:rsidRPr="004A4AE8" w:rsidRDefault="00D95770"/>
    <w:p w14:paraId="3DC71B79" w14:textId="12AE274C" w:rsidR="00E0638D" w:rsidRDefault="00E0638D"/>
    <w:sectPr w:rsidR="00E0638D" w:rsidSect="00D95770">
      <w:pgSz w:w="16838" w:h="11906" w:orient="landscape"/>
      <w:pgMar w:top="1417" w:right="1417" w:bottom="1417" w:left="1417"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Aptos">
    <w:altName w:val="Calibri"/>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 w:name="Arial">
    <w:panose1 w:val="020B0604020202020204"/>
    <w:charset w:val="EE"/>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F56A2B"/>
    <w:multiLevelType w:val="hybridMultilevel"/>
    <w:tmpl w:val="C724638E"/>
    <w:lvl w:ilvl="0" w:tplc="B5483648">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2DEC5F92"/>
    <w:multiLevelType w:val="hybridMultilevel"/>
    <w:tmpl w:val="A4AE421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49724BBF"/>
    <w:multiLevelType w:val="hybridMultilevel"/>
    <w:tmpl w:val="8080271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5387188E"/>
    <w:multiLevelType w:val="hybridMultilevel"/>
    <w:tmpl w:val="1F6A779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6F8802C5"/>
    <w:multiLevelType w:val="hybridMultilevel"/>
    <w:tmpl w:val="E3AA9E8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3"/>
  </w:num>
  <w:num w:numId="2">
    <w:abstractNumId w:val="2"/>
  </w:num>
  <w:num w:numId="3">
    <w:abstractNumId w:val="0"/>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7FD9"/>
    <w:rsid w:val="00052FEC"/>
    <w:rsid w:val="00063100"/>
    <w:rsid w:val="00067CEB"/>
    <w:rsid w:val="000A1482"/>
    <w:rsid w:val="000B14C4"/>
    <w:rsid w:val="00117913"/>
    <w:rsid w:val="00122056"/>
    <w:rsid w:val="0014446A"/>
    <w:rsid w:val="00170EEF"/>
    <w:rsid w:val="001B1657"/>
    <w:rsid w:val="001D1C5B"/>
    <w:rsid w:val="00212EC7"/>
    <w:rsid w:val="00237EB8"/>
    <w:rsid w:val="00266C95"/>
    <w:rsid w:val="00293222"/>
    <w:rsid w:val="00384DA8"/>
    <w:rsid w:val="003D6E33"/>
    <w:rsid w:val="003E06F9"/>
    <w:rsid w:val="003E7979"/>
    <w:rsid w:val="00435A08"/>
    <w:rsid w:val="00472CD0"/>
    <w:rsid w:val="004803A0"/>
    <w:rsid w:val="004A4AE8"/>
    <w:rsid w:val="004D0679"/>
    <w:rsid w:val="004D1BF5"/>
    <w:rsid w:val="00535151"/>
    <w:rsid w:val="00545A29"/>
    <w:rsid w:val="00581556"/>
    <w:rsid w:val="005C5447"/>
    <w:rsid w:val="005F4606"/>
    <w:rsid w:val="0060358F"/>
    <w:rsid w:val="00627332"/>
    <w:rsid w:val="00652FED"/>
    <w:rsid w:val="006C08C6"/>
    <w:rsid w:val="00715130"/>
    <w:rsid w:val="00726842"/>
    <w:rsid w:val="00737922"/>
    <w:rsid w:val="0074492F"/>
    <w:rsid w:val="00777FD9"/>
    <w:rsid w:val="0078562E"/>
    <w:rsid w:val="007A5D2A"/>
    <w:rsid w:val="007D5848"/>
    <w:rsid w:val="00815A8F"/>
    <w:rsid w:val="00897162"/>
    <w:rsid w:val="00916104"/>
    <w:rsid w:val="00933CA2"/>
    <w:rsid w:val="00944133"/>
    <w:rsid w:val="00944D0C"/>
    <w:rsid w:val="00956E8F"/>
    <w:rsid w:val="0096403B"/>
    <w:rsid w:val="009A0CDB"/>
    <w:rsid w:val="009C59D7"/>
    <w:rsid w:val="009D020F"/>
    <w:rsid w:val="00A01A75"/>
    <w:rsid w:val="00A50094"/>
    <w:rsid w:val="00A96CF1"/>
    <w:rsid w:val="00AD5A4E"/>
    <w:rsid w:val="00B33BA0"/>
    <w:rsid w:val="00B847B5"/>
    <w:rsid w:val="00BC77E5"/>
    <w:rsid w:val="00C03F31"/>
    <w:rsid w:val="00C11224"/>
    <w:rsid w:val="00C2250A"/>
    <w:rsid w:val="00C56992"/>
    <w:rsid w:val="00C63A19"/>
    <w:rsid w:val="00CD7B2B"/>
    <w:rsid w:val="00CF2E9D"/>
    <w:rsid w:val="00D775E8"/>
    <w:rsid w:val="00D8759D"/>
    <w:rsid w:val="00D95770"/>
    <w:rsid w:val="00DC60F4"/>
    <w:rsid w:val="00DC6D68"/>
    <w:rsid w:val="00E030AC"/>
    <w:rsid w:val="00E0389B"/>
    <w:rsid w:val="00E0638D"/>
    <w:rsid w:val="00E63F45"/>
    <w:rsid w:val="00E905AB"/>
    <w:rsid w:val="00F45FC8"/>
    <w:rsid w:val="00F62B59"/>
    <w:rsid w:val="00F744B4"/>
    <w:rsid w:val="00F86E30"/>
    <w:rsid w:val="00F8764A"/>
    <w:rsid w:val="00F87B72"/>
    <w:rsid w:val="00FB3CA4"/>
    <w:rsid w:val="00FD6B1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00690E"/>
  <w15:chartTrackingRefBased/>
  <w15:docId w15:val="{E3737457-5881-4686-B435-9B641D6C53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777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777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777FD9"/>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777FD9"/>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777FD9"/>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777FD9"/>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777FD9"/>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777FD9"/>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777FD9"/>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777FD9"/>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777FD9"/>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777FD9"/>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777FD9"/>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777FD9"/>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777FD9"/>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777FD9"/>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777FD9"/>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777FD9"/>
    <w:rPr>
      <w:rFonts w:eastAsiaTheme="majorEastAsia" w:cstheme="majorBidi"/>
      <w:color w:val="272727" w:themeColor="text1" w:themeTint="D8"/>
    </w:rPr>
  </w:style>
  <w:style w:type="paragraph" w:styleId="Tytu">
    <w:name w:val="Title"/>
    <w:basedOn w:val="Normalny"/>
    <w:next w:val="Normalny"/>
    <w:link w:val="TytuZnak"/>
    <w:uiPriority w:val="10"/>
    <w:qFormat/>
    <w:rsid w:val="00777FD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777FD9"/>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777FD9"/>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777FD9"/>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777FD9"/>
    <w:pPr>
      <w:spacing w:before="160"/>
      <w:jc w:val="center"/>
    </w:pPr>
    <w:rPr>
      <w:i/>
      <w:iCs/>
      <w:color w:val="404040" w:themeColor="text1" w:themeTint="BF"/>
    </w:rPr>
  </w:style>
  <w:style w:type="character" w:customStyle="1" w:styleId="CytatZnak">
    <w:name w:val="Cytat Znak"/>
    <w:basedOn w:val="Domylnaczcionkaakapitu"/>
    <w:link w:val="Cytat"/>
    <w:uiPriority w:val="29"/>
    <w:rsid w:val="00777FD9"/>
    <w:rPr>
      <w:i/>
      <w:iCs/>
      <w:color w:val="404040" w:themeColor="text1" w:themeTint="BF"/>
    </w:rPr>
  </w:style>
  <w:style w:type="paragraph" w:styleId="Akapitzlist">
    <w:name w:val="List Paragraph"/>
    <w:basedOn w:val="Normalny"/>
    <w:uiPriority w:val="34"/>
    <w:qFormat/>
    <w:rsid w:val="00777FD9"/>
    <w:pPr>
      <w:ind w:left="720"/>
      <w:contextualSpacing/>
    </w:pPr>
  </w:style>
  <w:style w:type="character" w:styleId="Wyrnienieintensywne">
    <w:name w:val="Intense Emphasis"/>
    <w:basedOn w:val="Domylnaczcionkaakapitu"/>
    <w:uiPriority w:val="21"/>
    <w:qFormat/>
    <w:rsid w:val="00777FD9"/>
    <w:rPr>
      <w:i/>
      <w:iCs/>
      <w:color w:val="0F4761" w:themeColor="accent1" w:themeShade="BF"/>
    </w:rPr>
  </w:style>
  <w:style w:type="paragraph" w:styleId="Cytatintensywny">
    <w:name w:val="Intense Quote"/>
    <w:basedOn w:val="Normalny"/>
    <w:next w:val="Normalny"/>
    <w:link w:val="CytatintensywnyZnak"/>
    <w:uiPriority w:val="30"/>
    <w:qFormat/>
    <w:rsid w:val="00777FD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777FD9"/>
    <w:rPr>
      <w:i/>
      <w:iCs/>
      <w:color w:val="0F4761" w:themeColor="accent1" w:themeShade="BF"/>
    </w:rPr>
  </w:style>
  <w:style w:type="character" w:styleId="Odwoanieintensywne">
    <w:name w:val="Intense Reference"/>
    <w:basedOn w:val="Domylnaczcionkaakapitu"/>
    <w:uiPriority w:val="32"/>
    <w:qFormat/>
    <w:rsid w:val="00777FD9"/>
    <w:rPr>
      <w:b/>
      <w:bCs/>
      <w:smallCaps/>
      <w:color w:val="0F4761" w:themeColor="accent1" w:themeShade="BF"/>
      <w:spacing w:val="5"/>
    </w:rPr>
  </w:style>
  <w:style w:type="character" w:styleId="Hipercze">
    <w:name w:val="Hyperlink"/>
    <w:basedOn w:val="Domylnaczcionkaakapitu"/>
    <w:uiPriority w:val="99"/>
    <w:unhideWhenUsed/>
    <w:rsid w:val="00777FD9"/>
    <w:rPr>
      <w:color w:val="467886" w:themeColor="hyperlink"/>
      <w:u w:val="single"/>
    </w:rPr>
  </w:style>
  <w:style w:type="character" w:styleId="Nierozpoznanawzmianka">
    <w:name w:val="Unresolved Mention"/>
    <w:basedOn w:val="Domylnaczcionkaakapitu"/>
    <w:uiPriority w:val="99"/>
    <w:semiHidden/>
    <w:unhideWhenUsed/>
    <w:rsid w:val="00777FD9"/>
    <w:rPr>
      <w:color w:val="605E5C"/>
      <w:shd w:val="clear" w:color="auto" w:fill="E1DFDD"/>
    </w:rPr>
  </w:style>
  <w:style w:type="character" w:styleId="UyteHipercze">
    <w:name w:val="FollowedHyperlink"/>
    <w:basedOn w:val="Domylnaczcionkaakapitu"/>
    <w:uiPriority w:val="99"/>
    <w:semiHidden/>
    <w:unhideWhenUsed/>
    <w:rsid w:val="00F45FC8"/>
    <w:rPr>
      <w:color w:val="96607D" w:themeColor="followedHyperlink"/>
      <w:u w:val="single"/>
    </w:rPr>
  </w:style>
  <w:style w:type="paragraph" w:styleId="NormalnyWeb">
    <w:name w:val="Normal (Web)"/>
    <w:basedOn w:val="Normalny"/>
    <w:uiPriority w:val="99"/>
    <w:semiHidden/>
    <w:unhideWhenUsed/>
    <w:rsid w:val="004A4AE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84776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vatican.va/content/leo-xiii/la/encyclicals/documents/hf_l-xiii_enc_15051891_rerum-novarum.htm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1565</Words>
  <Characters>9390</Characters>
  <Application>Microsoft Office Word</Application>
  <DocSecurity>0</DocSecurity>
  <Lines>78</Lines>
  <Paragraphs>21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10934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Krzysztof Stawicki</dc:creator>
  <cp:keywords/>
  <dc:description/>
  <cp:lastModifiedBy>darek</cp:lastModifiedBy>
  <cp:revision>2</cp:revision>
  <cp:lastPrinted>2025-08-05T08:13:00Z</cp:lastPrinted>
  <dcterms:created xsi:type="dcterms:W3CDTF">2025-08-05T08:19:00Z</dcterms:created>
  <dcterms:modified xsi:type="dcterms:W3CDTF">2025-08-05T08:19:00Z</dcterms:modified>
</cp:coreProperties>
</file>