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8C87" w14:textId="77777777" w:rsidR="00772BED" w:rsidRDefault="00772BED" w:rsidP="00772BED">
      <w:pPr>
        <w:pStyle w:val="p1"/>
      </w:pPr>
      <w:r>
        <w:rPr>
          <w:rStyle w:val="s1"/>
          <w:b/>
          <w:bCs/>
        </w:rPr>
        <w:t xml:space="preserve">INSTRUKCJA REGULUJĄCA UPOSAŻENIE </w:t>
      </w:r>
      <w:r>
        <w:rPr>
          <w:b/>
          <w:bCs/>
        </w:rPr>
        <w:br/>
      </w:r>
      <w:r>
        <w:rPr>
          <w:rStyle w:val="s1"/>
          <w:b/>
          <w:bCs/>
        </w:rPr>
        <w:t xml:space="preserve">PROBOSZCZA, WIKARIUSZA I REZYDENTA </w:t>
      </w:r>
      <w:r>
        <w:rPr>
          <w:b/>
          <w:bCs/>
        </w:rPr>
        <w:br/>
      </w:r>
      <w:r>
        <w:rPr>
          <w:rStyle w:val="s1"/>
          <w:b/>
          <w:bCs/>
        </w:rPr>
        <w:t>ORAZ ŚWIADCZENIA OSOBISTE I PARAFIALNE</w:t>
      </w:r>
    </w:p>
    <w:p w14:paraId="0AEAEA38" w14:textId="77777777" w:rsidR="00772BED" w:rsidRDefault="00772BED" w:rsidP="00772BED">
      <w:pPr>
        <w:pStyle w:val="p2"/>
      </w:pPr>
      <w:r>
        <w:rPr>
          <w:b/>
          <w:bCs/>
          <w:i/>
          <w:iCs/>
        </w:rPr>
        <w:t>Uposażenie proboszcza, wikariusza i rezydenta</w:t>
      </w:r>
    </w:p>
    <w:p w14:paraId="71280B48" w14:textId="77777777" w:rsidR="00772BED" w:rsidRDefault="00772BED" w:rsidP="00772BED">
      <w:pPr>
        <w:pStyle w:val="p3"/>
      </w:pPr>
      <w:r>
        <w:t>§ 1</w:t>
      </w:r>
    </w:p>
    <w:p w14:paraId="2845B80D" w14:textId="77777777" w:rsidR="00772BED" w:rsidRDefault="00772BED" w:rsidP="00772BED">
      <w:pPr>
        <w:pStyle w:val="p4"/>
      </w:pPr>
      <w:r>
        <w:t>Uposażenie proboszcza i wikariuszy stanowią:</w:t>
      </w:r>
      <w:r>
        <w:rPr>
          <w:rStyle w:val="apple-converted-space"/>
        </w:rPr>
        <w:t> </w:t>
      </w:r>
    </w:p>
    <w:p w14:paraId="15B29DF9" w14:textId="77777777" w:rsidR="00772BED" w:rsidRDefault="00772BED" w:rsidP="00772BED">
      <w:pPr>
        <w:pStyle w:val="p5"/>
      </w:pPr>
      <w:r>
        <w:t>a.</w:t>
      </w:r>
      <w:r>
        <w:rPr>
          <w:rStyle w:val="apple-tab-span"/>
        </w:rPr>
        <w:tab/>
      </w:r>
      <w:r>
        <w:t>ofiary wiernych składane z okazji posług duszpasterskich i czynności kancelaryjnych (chrztu, ślubu, pogrzebu, zapowiedzi przedślubnych, świadectwa wygłoszonych zapowiedzi przedślubnych, licencji do ślubu, wystawianych innych świadectw i zaświadczeń z wyłączeniem metryk chrztu do Pierwszej Komunii Świętej i bierzmowania);</w:t>
      </w:r>
    </w:p>
    <w:p w14:paraId="0063055F" w14:textId="77777777" w:rsidR="00772BED" w:rsidRDefault="00772BED" w:rsidP="00772BED">
      <w:pPr>
        <w:pStyle w:val="p6"/>
      </w:pPr>
      <w:r>
        <w:t>b.</w:t>
      </w:r>
      <w:r>
        <w:rPr>
          <w:rStyle w:val="apple-tab-span"/>
        </w:rPr>
        <w:tab/>
      </w:r>
      <w:r>
        <w:t>ofiary składane z okazji wypominków;</w:t>
      </w:r>
    </w:p>
    <w:p w14:paraId="71D1AB8E" w14:textId="77777777" w:rsidR="00772BED" w:rsidRDefault="00772BED" w:rsidP="00772BED">
      <w:pPr>
        <w:pStyle w:val="p6"/>
      </w:pPr>
      <w:r>
        <w:t>c.</w:t>
      </w:r>
      <w:r>
        <w:rPr>
          <w:rStyle w:val="apple-tab-span"/>
        </w:rPr>
        <w:tab/>
      </w:r>
      <w:r>
        <w:t>wynagrodzenie za nauczanie religii w szkole i prowadzenie innych zajęć dydaktycznych;</w:t>
      </w:r>
    </w:p>
    <w:p w14:paraId="13AF6093" w14:textId="77777777" w:rsidR="00772BED" w:rsidRDefault="00772BED" w:rsidP="00772BED">
      <w:pPr>
        <w:pStyle w:val="p6"/>
      </w:pPr>
      <w:r>
        <w:t>d.</w:t>
      </w:r>
      <w:r>
        <w:rPr>
          <w:rStyle w:val="apple-tab-span"/>
        </w:rPr>
        <w:tab/>
      </w:r>
      <w:r>
        <w:t>wynagrodzenie za pełnienie funkcji kapelana w szpitalu, więzieniu, hospicjum itp.;</w:t>
      </w:r>
    </w:p>
    <w:p w14:paraId="4A189E2D" w14:textId="77777777" w:rsidR="00772BED" w:rsidRDefault="00772BED" w:rsidP="00772BED">
      <w:pPr>
        <w:pStyle w:val="p6"/>
      </w:pPr>
      <w:r>
        <w:t>e.</w:t>
      </w:r>
      <w:r>
        <w:rPr>
          <w:rStyle w:val="apple-tab-span"/>
        </w:rPr>
        <w:tab/>
      </w:r>
      <w:r>
        <w:t>ofiary składane z racji wizyty kolędowej;</w:t>
      </w:r>
    </w:p>
    <w:p w14:paraId="2D78F5B9" w14:textId="77777777" w:rsidR="00772BED" w:rsidRDefault="00772BED" w:rsidP="00772BED">
      <w:pPr>
        <w:pStyle w:val="p6"/>
      </w:pPr>
      <w:r>
        <w:t>f.</w:t>
      </w:r>
      <w:r>
        <w:rPr>
          <w:rStyle w:val="apple-tab-span"/>
        </w:rPr>
        <w:tab/>
      </w:r>
      <w:r>
        <w:t>stypendia mszalne.</w:t>
      </w:r>
    </w:p>
    <w:p w14:paraId="147777BA" w14:textId="77777777" w:rsidR="00772BED" w:rsidRDefault="00772BED" w:rsidP="00772BED">
      <w:pPr>
        <w:pStyle w:val="p3"/>
      </w:pPr>
      <w:r>
        <w:t>§ 2</w:t>
      </w:r>
    </w:p>
    <w:p w14:paraId="4638D2EB" w14:textId="77777777" w:rsidR="00772BED" w:rsidRDefault="00772BED" w:rsidP="00772BED">
      <w:pPr>
        <w:pStyle w:val="p4"/>
      </w:pPr>
      <w:r>
        <w:t>Podziału ofiar, wymienionych w § 1 a. i b. należy dokonywać następująco: w parafiach z jednym wikariuszem proboszcz otrzymuje 4/5, wikariusz zaś 1/5; w parafiach z dwoma lub więcej wikariuszami proboszcz otrzymuje 3/4, wikariusze zaś 1/4 do podziału na równe części.</w:t>
      </w:r>
    </w:p>
    <w:p w14:paraId="0D004BA1" w14:textId="77777777" w:rsidR="00772BED" w:rsidRDefault="00772BED" w:rsidP="00772BED">
      <w:pPr>
        <w:pStyle w:val="p3"/>
      </w:pPr>
      <w:r>
        <w:t>§ 3</w:t>
      </w:r>
    </w:p>
    <w:p w14:paraId="5F621330" w14:textId="77777777" w:rsidR="00772BED" w:rsidRDefault="00772BED" w:rsidP="00772BED">
      <w:pPr>
        <w:pStyle w:val="p4"/>
      </w:pPr>
      <w:r>
        <w:t>Wynagrodzenie za nauczanie lekcji religii w szkole lub prowadzenie innych zajęć dydaktycznych należy do nauczającego, z czego 10 % przekazuje on jako darowiznę na Diecezjalny Fundusz Społeczny.</w:t>
      </w:r>
    </w:p>
    <w:p w14:paraId="5086FF03" w14:textId="77777777" w:rsidR="00772BED" w:rsidRDefault="00772BED" w:rsidP="00772BED">
      <w:pPr>
        <w:pStyle w:val="p3"/>
      </w:pPr>
      <w:r>
        <w:t>§ 4</w:t>
      </w:r>
    </w:p>
    <w:p w14:paraId="65F2097A" w14:textId="77777777" w:rsidR="00772BED" w:rsidRDefault="00772BED" w:rsidP="00772BED">
      <w:pPr>
        <w:pStyle w:val="p4"/>
      </w:pPr>
      <w:r>
        <w:t xml:space="preserve">Wynagrodzenie za pełnienie funkcji kapelana, o którym mowa w § 1d., należy do wypełniającego tę funkcję. Jeśli wspomagają go inni kapłani pracujący w parafii, sumę wynagrodzenia dzieli się </w:t>
      </w:r>
      <w:proofErr w:type="gramStart"/>
      <w:r>
        <w:t>miedzy</w:t>
      </w:r>
      <w:proofErr w:type="gramEnd"/>
      <w:r>
        <w:t xml:space="preserve"> nich w równych częściach.</w:t>
      </w:r>
    </w:p>
    <w:p w14:paraId="11628309" w14:textId="77777777" w:rsidR="00772BED" w:rsidRDefault="00772BED" w:rsidP="00772BED">
      <w:pPr>
        <w:pStyle w:val="p7"/>
      </w:pPr>
    </w:p>
    <w:p w14:paraId="0B49B176" w14:textId="77777777" w:rsidR="00772BED" w:rsidRDefault="00772BED" w:rsidP="00772BED">
      <w:pPr>
        <w:pStyle w:val="p3"/>
      </w:pPr>
      <w:r>
        <w:t>§ 5</w:t>
      </w:r>
    </w:p>
    <w:p w14:paraId="2529B065" w14:textId="77777777" w:rsidR="00772BED" w:rsidRDefault="00772BED" w:rsidP="00772BED">
      <w:pPr>
        <w:pStyle w:val="p4"/>
      </w:pPr>
      <w:r>
        <w:t>Podziału ofiar składanych z okazji wizyty kolędowej należy dokonywać następująco: 10 % na Diecezjalny Fundusz Budowy Kościołów, 90 % zaś dzielić następująco:</w:t>
      </w:r>
    </w:p>
    <w:p w14:paraId="4B60D2D4" w14:textId="77777777" w:rsidR="00772BED" w:rsidRDefault="00772BED" w:rsidP="00772BED">
      <w:pPr>
        <w:pStyle w:val="p8"/>
      </w:pPr>
      <w:r>
        <w:t>a.</w:t>
      </w:r>
      <w:r>
        <w:rPr>
          <w:rStyle w:val="apple-tab-span"/>
        </w:rPr>
        <w:tab/>
      </w:r>
      <w:r>
        <w:t>w parafiach liczących do 2 000 wiernych 1/4 winna być przeznaczona do kasy parafialnej, 3/4 zaś dla kapłana;</w:t>
      </w:r>
    </w:p>
    <w:p w14:paraId="5C84FB6F" w14:textId="77777777" w:rsidR="00772BED" w:rsidRDefault="00772BED" w:rsidP="00772BED">
      <w:pPr>
        <w:pStyle w:val="p9"/>
      </w:pPr>
      <w:r>
        <w:t>b.</w:t>
      </w:r>
      <w:r>
        <w:rPr>
          <w:rStyle w:val="apple-tab-span"/>
        </w:rPr>
        <w:tab/>
      </w:r>
      <w:r>
        <w:t>w parafiach liczących od 2 001 do 3 500 wiernych 1/3 winna być przeznaczona do kasy parafialnej, 2/3 zaś dla kapłana (lub kapłanów);</w:t>
      </w:r>
    </w:p>
    <w:p w14:paraId="74AECB28" w14:textId="77777777" w:rsidR="00772BED" w:rsidRDefault="00772BED" w:rsidP="00772BED">
      <w:pPr>
        <w:pStyle w:val="p9"/>
      </w:pPr>
      <w:r>
        <w:t>c.</w:t>
      </w:r>
      <w:r>
        <w:rPr>
          <w:rStyle w:val="apple-tab-span"/>
        </w:rPr>
        <w:tab/>
      </w:r>
      <w:r>
        <w:t>w parafiach liczących od 3 501 do 5000 wiernych 1/2 winna być przeznaczona do kasy parafialnej, pozostała część dla kapłanów;</w:t>
      </w:r>
    </w:p>
    <w:p w14:paraId="70B4A4B4" w14:textId="77777777" w:rsidR="00772BED" w:rsidRDefault="00772BED" w:rsidP="00772BED">
      <w:pPr>
        <w:pStyle w:val="p9"/>
      </w:pPr>
      <w:r>
        <w:t>d.</w:t>
      </w:r>
      <w:r>
        <w:rPr>
          <w:rStyle w:val="apple-tab-span"/>
        </w:rPr>
        <w:tab/>
      </w:r>
      <w:r>
        <w:t>w parafiach liczących od 5 001 do 10 000 wiernych 2/3 winny być przeznaczone do kasy parafialnej, 1/3 zaś dla kapłanów;</w:t>
      </w:r>
    </w:p>
    <w:p w14:paraId="5D1F923D" w14:textId="77777777" w:rsidR="00772BED" w:rsidRDefault="00772BED" w:rsidP="00772BED">
      <w:pPr>
        <w:pStyle w:val="p9"/>
      </w:pPr>
      <w:r>
        <w:t>e.</w:t>
      </w:r>
      <w:r>
        <w:rPr>
          <w:rStyle w:val="apple-tab-span"/>
        </w:rPr>
        <w:tab/>
      </w:r>
      <w:r>
        <w:t>w parafiach liczących ponad 10 001 wiernych 3/4 winny być przeznaczone do kasy parafialnej, 1/4 zaś dla kapłanów;</w:t>
      </w:r>
    </w:p>
    <w:p w14:paraId="1F3A09F3" w14:textId="77777777" w:rsidR="00772BED" w:rsidRDefault="00772BED" w:rsidP="00772BED">
      <w:pPr>
        <w:pStyle w:val="p3"/>
      </w:pPr>
      <w:r>
        <w:t>§ 6</w:t>
      </w:r>
    </w:p>
    <w:p w14:paraId="109C7650" w14:textId="77777777" w:rsidR="00772BED" w:rsidRDefault="00772BED" w:rsidP="00772BED">
      <w:pPr>
        <w:pStyle w:val="p4"/>
      </w:pPr>
      <w:r>
        <w:t>Podziału części ofiar kolędowych przypadającej dla kapłanów należy dokonywać następująco: całą sumę dzieli się na liczbę kapłanów plus jedna część, którą otrzymuje dodatkowo proboszcz jako dodatek funkcyjny.</w:t>
      </w:r>
    </w:p>
    <w:p w14:paraId="5D739608" w14:textId="77777777" w:rsidR="00772BED" w:rsidRDefault="00772BED" w:rsidP="00772BED">
      <w:pPr>
        <w:pStyle w:val="p3"/>
      </w:pPr>
      <w:r>
        <w:rPr>
          <w:b/>
          <w:bCs/>
        </w:rPr>
        <w:t>§ 7</w:t>
      </w:r>
    </w:p>
    <w:p w14:paraId="364F88DF" w14:textId="77777777" w:rsidR="00772BED" w:rsidRDefault="00772BED" w:rsidP="00772BED">
      <w:pPr>
        <w:pStyle w:val="p4"/>
      </w:pPr>
      <w:r>
        <w:t xml:space="preserve">W parafiach, w których pracuje co najmniej dwóch kapłanów, obowiązuje tzw. </w:t>
      </w:r>
      <w:r>
        <w:rPr>
          <w:i/>
          <w:iCs/>
        </w:rPr>
        <w:t xml:space="preserve">cumulus </w:t>
      </w:r>
      <w:r>
        <w:t>stypendiów mszalnych. Stypendia należy wówczas dzielić w równiej części pomiędzy wszystkich odprawiających.</w:t>
      </w:r>
      <w:r>
        <w:rPr>
          <w:rStyle w:val="apple-converted-space"/>
        </w:rPr>
        <w:t> </w:t>
      </w:r>
    </w:p>
    <w:p w14:paraId="2442B64B" w14:textId="77777777" w:rsidR="00772BED" w:rsidRDefault="00772BED" w:rsidP="00772BED">
      <w:pPr>
        <w:pStyle w:val="p3"/>
      </w:pPr>
      <w:r>
        <w:t>§ 8</w:t>
      </w:r>
    </w:p>
    <w:p w14:paraId="2E582893" w14:textId="77777777" w:rsidR="00772BED" w:rsidRDefault="00772BED" w:rsidP="00772BED">
      <w:pPr>
        <w:pStyle w:val="p4"/>
      </w:pPr>
      <w:r>
        <w:t>Za Msze Święte obrzędowe (np. z okazji chrztu, ślubu, pogrzebu) nie pobiera się dodatkowego stypendium mszalnego.</w:t>
      </w:r>
      <w:r>
        <w:rPr>
          <w:rStyle w:val="apple-converted-space"/>
        </w:rPr>
        <w:t> </w:t>
      </w:r>
    </w:p>
    <w:p w14:paraId="07195444" w14:textId="77777777" w:rsidR="00772BED" w:rsidRDefault="00772BED" w:rsidP="00772BED">
      <w:pPr>
        <w:pStyle w:val="p3"/>
      </w:pPr>
      <w:r>
        <w:t>§ 9</w:t>
      </w:r>
    </w:p>
    <w:p w14:paraId="71C26567" w14:textId="77777777" w:rsidR="00772BED" w:rsidRDefault="00772BED" w:rsidP="00772BED">
      <w:pPr>
        <w:pStyle w:val="p4"/>
      </w:pPr>
      <w:r>
        <w:t>Sprawę uposażenia podczas przedłużającej się ponad trzy miesiące choroby lub niezdolności do pracy zarówno proboszcza, jak i wikariusza reguluje Biskup Płocki.</w:t>
      </w:r>
    </w:p>
    <w:p w14:paraId="49B9232B" w14:textId="77777777" w:rsidR="00772BED" w:rsidRDefault="00772BED" w:rsidP="00772BED">
      <w:pPr>
        <w:pStyle w:val="p3"/>
      </w:pPr>
      <w:r>
        <w:t>§ 10</w:t>
      </w:r>
    </w:p>
    <w:p w14:paraId="5E87011C" w14:textId="77777777" w:rsidR="00772BED" w:rsidRDefault="00772BED" w:rsidP="00772BED">
      <w:pPr>
        <w:pStyle w:val="p4"/>
      </w:pPr>
      <w:r>
        <w:t>Wikariuszowi przysługuje całodzienne wyżywienie na plebanii przy wspólnym stole. Obowiązek prowadzenia wspólnego stołu spoczywa na proboszczu.</w:t>
      </w:r>
    </w:p>
    <w:p w14:paraId="7C427CDD" w14:textId="77777777" w:rsidR="00772BED" w:rsidRDefault="00772BED" w:rsidP="00772BED">
      <w:pPr>
        <w:pStyle w:val="p3"/>
      </w:pPr>
      <w:r>
        <w:t>§ 11</w:t>
      </w:r>
    </w:p>
    <w:p w14:paraId="1DBD277E" w14:textId="77777777" w:rsidR="00772BED" w:rsidRDefault="00772BED" w:rsidP="00772BED">
      <w:pPr>
        <w:pStyle w:val="p4"/>
      </w:pPr>
      <w:r>
        <w:t>Parafia zapewnia swoim duszpasterzom mieszkanie i w miarę możliwości garaże.</w:t>
      </w:r>
      <w:r>
        <w:rPr>
          <w:rStyle w:val="apple-converted-space"/>
        </w:rPr>
        <w:t> </w:t>
      </w:r>
    </w:p>
    <w:p w14:paraId="7CA0D454" w14:textId="77777777" w:rsidR="00772BED" w:rsidRDefault="00772BED" w:rsidP="00772BED">
      <w:pPr>
        <w:pStyle w:val="p3"/>
      </w:pPr>
      <w:r>
        <w:t>§ 12</w:t>
      </w:r>
    </w:p>
    <w:p w14:paraId="40FE8643" w14:textId="77777777" w:rsidR="00772BED" w:rsidRDefault="00772BED" w:rsidP="00772BED">
      <w:pPr>
        <w:pStyle w:val="p4"/>
      </w:pPr>
      <w:r>
        <w:t>Mieszkanie wikariusza powinno być wyposażone w podstawowy zestaw mebli, nabytych na koszt parafii.</w:t>
      </w:r>
    </w:p>
    <w:p w14:paraId="7F7199F8" w14:textId="77777777" w:rsidR="00772BED" w:rsidRDefault="00772BED" w:rsidP="00772BED">
      <w:pPr>
        <w:pStyle w:val="p3"/>
      </w:pPr>
      <w:r>
        <w:t>§ 13</w:t>
      </w:r>
    </w:p>
    <w:p w14:paraId="442CB2EF" w14:textId="77777777" w:rsidR="00772BED" w:rsidRDefault="00772BED" w:rsidP="00772BED">
      <w:pPr>
        <w:pStyle w:val="p4"/>
      </w:pPr>
      <w:r>
        <w:t>Koszty eksploatacyjne mieszkania (ogrzewanie, woda, energia elektryczna) ponoszą poszczególni duszpasterze.</w:t>
      </w:r>
    </w:p>
    <w:p w14:paraId="01D94DC6" w14:textId="77777777" w:rsidR="00772BED" w:rsidRDefault="00772BED" w:rsidP="00772BED">
      <w:pPr>
        <w:pStyle w:val="p3"/>
      </w:pPr>
      <w:r>
        <w:t>§ 14</w:t>
      </w:r>
    </w:p>
    <w:p w14:paraId="08895B55" w14:textId="77777777" w:rsidR="00772BED" w:rsidRDefault="00772BED" w:rsidP="00772BED">
      <w:pPr>
        <w:pStyle w:val="p4"/>
      </w:pPr>
      <w:r>
        <w:lastRenderedPageBreak/>
        <w:t xml:space="preserve">W mieszkaniu wikariusza powinny być zainstalowane na stałe: domofon, telefon i antenowe gniazdo radiowo-telewizyjne. Opłaty za abonament i użytkowanie </w:t>
      </w:r>
      <w:proofErr w:type="gramStart"/>
      <w:r>
        <w:t>pokrywa</w:t>
      </w:r>
      <w:proofErr w:type="gramEnd"/>
      <w:r>
        <w:t xml:space="preserve"> wikariusz.</w:t>
      </w:r>
    </w:p>
    <w:p w14:paraId="18817A6A" w14:textId="77777777" w:rsidR="00772BED" w:rsidRDefault="00772BED" w:rsidP="00772BED">
      <w:pPr>
        <w:pStyle w:val="p3"/>
      </w:pPr>
      <w:r>
        <w:t>§ 15</w:t>
      </w:r>
    </w:p>
    <w:p w14:paraId="3A41F743" w14:textId="77777777" w:rsidR="00772BED" w:rsidRDefault="00772BED" w:rsidP="00772BED">
      <w:pPr>
        <w:pStyle w:val="p4"/>
      </w:pPr>
      <w:r>
        <w:t>Parafia wyposaża część oficjalną plebanii, tj. kuchnię, pokój stołowy, pokój gościnny.</w:t>
      </w:r>
    </w:p>
    <w:p w14:paraId="0FB789DD" w14:textId="77777777" w:rsidR="00772BED" w:rsidRDefault="00772BED" w:rsidP="00772BED">
      <w:pPr>
        <w:pStyle w:val="p3"/>
      </w:pPr>
      <w:r>
        <w:t>§ 16</w:t>
      </w:r>
    </w:p>
    <w:p w14:paraId="0F30AE37" w14:textId="77777777" w:rsidR="00772BED" w:rsidRDefault="00772BED" w:rsidP="00772BED">
      <w:pPr>
        <w:pStyle w:val="p4"/>
      </w:pPr>
      <w:r>
        <w:t>Każdy z duszpasterzy zamieszkujących dom parafialny otrzymuje komplet kluczy, umożliwiający swobodny dostęp do własnego mieszkania.</w:t>
      </w:r>
    </w:p>
    <w:p w14:paraId="59984008" w14:textId="77777777" w:rsidR="00772BED" w:rsidRDefault="00772BED" w:rsidP="00772BED">
      <w:pPr>
        <w:pStyle w:val="p3"/>
      </w:pPr>
      <w:r>
        <w:t>§ 17</w:t>
      </w:r>
    </w:p>
    <w:p w14:paraId="40DD5AC2" w14:textId="77777777" w:rsidR="00772BED" w:rsidRDefault="00772BED" w:rsidP="00772BED">
      <w:pPr>
        <w:pStyle w:val="p4"/>
      </w:pPr>
      <w:r>
        <w:t>Zapasowe klucze do mieszkania są w wyłącznym posiadaniu proboszcza jako administratora budynków parafialnych. Udostępnianie kluczy osobom postronnym wymaga zgody proboszcza.</w:t>
      </w:r>
    </w:p>
    <w:p w14:paraId="06EF94E1" w14:textId="77777777" w:rsidR="00772BED" w:rsidRDefault="00772BED" w:rsidP="00772BED">
      <w:pPr>
        <w:pStyle w:val="p3"/>
      </w:pPr>
      <w:r>
        <w:t>§ 18</w:t>
      </w:r>
    </w:p>
    <w:p w14:paraId="302F2B65" w14:textId="77777777" w:rsidR="00772BED" w:rsidRDefault="00772BED" w:rsidP="00772BED">
      <w:pPr>
        <w:pStyle w:val="p4"/>
      </w:pPr>
      <w:r>
        <w:t>Remont mieszkań duszpasterzy parafialnych przeprowadza się na koszt parafii. Remont i przeróbki, a także zmiany w wyposażeniu mieszkania wikariusza, muszą być uzgodnione z proboszczem.</w:t>
      </w:r>
    </w:p>
    <w:p w14:paraId="1CA08940" w14:textId="77777777" w:rsidR="00772BED" w:rsidRDefault="00772BED" w:rsidP="00772BED">
      <w:pPr>
        <w:pStyle w:val="p3"/>
      </w:pPr>
      <w:r>
        <w:t>§ 19</w:t>
      </w:r>
    </w:p>
    <w:p w14:paraId="55BE21A2" w14:textId="77777777" w:rsidR="00772BED" w:rsidRDefault="00772BED" w:rsidP="00772BED">
      <w:pPr>
        <w:pStyle w:val="p4"/>
      </w:pPr>
      <w:r>
        <w:t>Za uszkodzenia lub zniszczenia wyposażenia mieszkania wskutek niewłaściwego ich użytkowania materialną odpowiedzialność ponosi użytkownik.</w:t>
      </w:r>
    </w:p>
    <w:p w14:paraId="7A1D2554" w14:textId="77777777" w:rsidR="00772BED" w:rsidRDefault="00772BED" w:rsidP="00772BED">
      <w:pPr>
        <w:pStyle w:val="p3"/>
      </w:pPr>
      <w:r>
        <w:t>§ 20</w:t>
      </w:r>
    </w:p>
    <w:p w14:paraId="4B2E13C8" w14:textId="77777777" w:rsidR="00772BED" w:rsidRDefault="00772BED" w:rsidP="00772BED">
      <w:pPr>
        <w:pStyle w:val="p4"/>
      </w:pPr>
      <w:r>
        <w:t>Proboszcz przekazuje mieszkanie wikariuszowi i je od niego odbiera.</w:t>
      </w:r>
    </w:p>
    <w:p w14:paraId="41B9BAB2" w14:textId="77777777" w:rsidR="00772BED" w:rsidRDefault="00772BED" w:rsidP="00772BED">
      <w:pPr>
        <w:pStyle w:val="p3"/>
      </w:pPr>
      <w:r>
        <w:t>§ 21</w:t>
      </w:r>
    </w:p>
    <w:p w14:paraId="0D3C0CBE" w14:textId="77777777" w:rsidR="00772BED" w:rsidRDefault="00772BED" w:rsidP="00772BED">
      <w:pPr>
        <w:pStyle w:val="p4"/>
      </w:pPr>
      <w:r>
        <w:t>Opłaty osobiste na rzecz Kurii Diecezjalnej, Wyższego Seminarium Duchownego, podatek dochodowy na rzecz Państwa oraz składkę ZUS proboszcz i wikariusz opłacają z własnych dochodów.</w:t>
      </w:r>
    </w:p>
    <w:p w14:paraId="53C192D7" w14:textId="77777777" w:rsidR="00772BED" w:rsidRDefault="00772BED" w:rsidP="00772BED">
      <w:pPr>
        <w:pStyle w:val="p3"/>
      </w:pPr>
      <w:r>
        <w:t>§ 22</w:t>
      </w:r>
    </w:p>
    <w:p w14:paraId="442B1653" w14:textId="77777777" w:rsidR="00772BED" w:rsidRDefault="00772BED" w:rsidP="00772BED">
      <w:pPr>
        <w:pStyle w:val="p4"/>
      </w:pPr>
      <w:r>
        <w:t>Koszty wyjazdów do innych parafii w ramach pomocy duszpasterskiej każdy duszpasterz pokrywa z dochodów osobistych.</w:t>
      </w:r>
    </w:p>
    <w:p w14:paraId="44044E49" w14:textId="77777777" w:rsidR="00772BED" w:rsidRDefault="00772BED" w:rsidP="00772BED">
      <w:pPr>
        <w:pStyle w:val="p3"/>
      </w:pPr>
      <w:r>
        <w:t>§ 23</w:t>
      </w:r>
    </w:p>
    <w:p w14:paraId="743C2214" w14:textId="77777777" w:rsidR="00772BED" w:rsidRDefault="00772BED" w:rsidP="00772BED">
      <w:pPr>
        <w:pStyle w:val="p4"/>
      </w:pPr>
      <w:r>
        <w:t>Koszty paliwa za dojazd do kaplicy lub kościoła filialnego celem sprawowania nabożeństwa pokrywa parafia.</w:t>
      </w:r>
    </w:p>
    <w:p w14:paraId="41F4581F" w14:textId="77777777" w:rsidR="00772BED" w:rsidRDefault="00772BED" w:rsidP="00772BED">
      <w:pPr>
        <w:pStyle w:val="p3"/>
      </w:pPr>
      <w:r>
        <w:t>§ 24</w:t>
      </w:r>
    </w:p>
    <w:p w14:paraId="55E564AB" w14:textId="77777777" w:rsidR="00772BED" w:rsidRDefault="00772BED" w:rsidP="00772BED">
      <w:pPr>
        <w:pStyle w:val="p4"/>
      </w:pPr>
      <w:r>
        <w:t>Duszpasterze z dochodów osobistych pokrywają koszty przeprowadzki na inną parafię.</w:t>
      </w:r>
    </w:p>
    <w:p w14:paraId="5C53D1EE" w14:textId="77777777" w:rsidR="00772BED" w:rsidRDefault="00772BED" w:rsidP="00772BED">
      <w:pPr>
        <w:pStyle w:val="p3"/>
      </w:pPr>
      <w:r>
        <w:t>§ 25</w:t>
      </w:r>
    </w:p>
    <w:p w14:paraId="16A98130" w14:textId="77777777" w:rsidR="00772BED" w:rsidRDefault="00772BED" w:rsidP="00772BED">
      <w:pPr>
        <w:pStyle w:val="p4"/>
      </w:pPr>
      <w:r>
        <w:t>Rezydent, to kapłan, który zamieszkuje w plebanii bądź innych mieszkaniach parafialnych, ale nie sprawuje urzędu proboszcza lub funkcji wikariusza oraz nie pracuje w instytucjach diecezjalnych. Można wskazać dwie grupy rezydentów:</w:t>
      </w:r>
    </w:p>
    <w:p w14:paraId="7FCDCD39" w14:textId="77777777" w:rsidR="00772BED" w:rsidRDefault="00772BED" w:rsidP="00772BED">
      <w:pPr>
        <w:pStyle w:val="p10"/>
      </w:pPr>
      <w:r>
        <w:t>a.</w:t>
      </w:r>
      <w:r>
        <w:rPr>
          <w:rStyle w:val="apple-tab-span"/>
        </w:rPr>
        <w:tab/>
      </w:r>
      <w:r>
        <w:t>rezydent, który ze względu na stan zdrowia nie może pełnić funkcji duszpasterskich i katechetycznych. Obowiązek zapewnienia mieszkania i utrzymania spoczywa na Diecezji (z wykorzystaniem środków tzw. Bratniej Pomocy Kapłańskiej);</w:t>
      </w:r>
    </w:p>
    <w:p w14:paraId="15470C28" w14:textId="77777777" w:rsidR="00772BED" w:rsidRDefault="00772BED" w:rsidP="00772BED">
      <w:pPr>
        <w:pStyle w:val="p11"/>
      </w:pPr>
      <w:r>
        <w:t>b.</w:t>
      </w:r>
      <w:r>
        <w:rPr>
          <w:rStyle w:val="apple-tab-span"/>
        </w:rPr>
        <w:tab/>
      </w:r>
      <w:r>
        <w:t>rezydent, który aktualnie – z przyczyn przewidzianych prawem lub innych okoliczności – nie może pełnić niektórych obowiązków duszpasterskich lub katechetycznych. Uposażenie stanowią intencje mszalne, a mieszkanie i wyżywienie zapewnia parafia jako wynagrodzenie za czynną pomoc duszpasterską, określoną w formie pisemnej w chwili rozpoczęcia posługi w parafii.</w:t>
      </w:r>
    </w:p>
    <w:p w14:paraId="61AA052A" w14:textId="77777777" w:rsidR="00772BED" w:rsidRDefault="00772BED" w:rsidP="00772BED">
      <w:pPr>
        <w:pStyle w:val="p3"/>
      </w:pPr>
      <w:r>
        <w:t>§ 26</w:t>
      </w:r>
    </w:p>
    <w:p w14:paraId="529503A8" w14:textId="77777777" w:rsidR="00772BED" w:rsidRDefault="00772BED" w:rsidP="00772BED">
      <w:pPr>
        <w:pStyle w:val="p4"/>
      </w:pPr>
      <w:r>
        <w:t>Sprawy sporne pomiędzy proboszczem a </w:t>
      </w:r>
      <w:proofErr w:type="gramStart"/>
      <w:r>
        <w:t>rezydentem,</w:t>
      </w:r>
      <w:proofErr w:type="gramEnd"/>
      <w:r>
        <w:t xml:space="preserve"> oraz proboszczem a wikariuszem, których dotyczy niniejsza instrukcja, rozstrzyga Biskup Płocki.</w:t>
      </w:r>
    </w:p>
    <w:p w14:paraId="39BA3759" w14:textId="77777777" w:rsidR="00772BED" w:rsidRDefault="00772BED" w:rsidP="00772BED">
      <w:pPr>
        <w:pStyle w:val="p12"/>
      </w:pPr>
      <w:r>
        <w:rPr>
          <w:b/>
          <w:bCs/>
          <w:i/>
          <w:iCs/>
        </w:rPr>
        <w:t>Świadczenia osobiste proboszcza i wikariusza na rzecz Diecezji</w:t>
      </w:r>
    </w:p>
    <w:p w14:paraId="37EA19B7" w14:textId="77777777" w:rsidR="00772BED" w:rsidRDefault="00772BED" w:rsidP="00772BED">
      <w:pPr>
        <w:pStyle w:val="p3"/>
      </w:pPr>
      <w:r>
        <w:t>§ 27</w:t>
      </w:r>
    </w:p>
    <w:p w14:paraId="2AE946CA" w14:textId="77777777" w:rsidR="00772BED" w:rsidRDefault="00772BED" w:rsidP="00772BED">
      <w:pPr>
        <w:pStyle w:val="p4"/>
      </w:pPr>
      <w:r>
        <w:t>Wysokość podatków osobistych proboszcza uzależniona jest od liczby mieszkańców parafii.</w:t>
      </w:r>
      <w:r>
        <w:rPr>
          <w:rStyle w:val="apple-converted-space"/>
        </w:rPr>
        <w:t> </w:t>
      </w:r>
    </w:p>
    <w:p w14:paraId="524D8DE5" w14:textId="77777777" w:rsidR="00772BED" w:rsidRDefault="00772BED" w:rsidP="00772BED">
      <w:pPr>
        <w:pStyle w:val="p3"/>
      </w:pPr>
      <w:r>
        <w:t>§ 28</w:t>
      </w:r>
    </w:p>
    <w:p w14:paraId="04497438" w14:textId="77777777" w:rsidR="00772BED" w:rsidRDefault="00772BED" w:rsidP="00772BED">
      <w:pPr>
        <w:pStyle w:val="p4"/>
      </w:pPr>
      <w:r>
        <w:t>Proboszczowie parafii nieprzekraczających 1000 wiernych są zwolnieni ze świadczeń osobistych.</w:t>
      </w:r>
    </w:p>
    <w:p w14:paraId="10FC3CA6" w14:textId="77777777" w:rsidR="00772BED" w:rsidRDefault="00772BED" w:rsidP="00772BED">
      <w:pPr>
        <w:pStyle w:val="p3"/>
      </w:pPr>
      <w:r>
        <w:t>§ 29</w:t>
      </w:r>
    </w:p>
    <w:p w14:paraId="37AF578A" w14:textId="77777777" w:rsidR="00772BED" w:rsidRDefault="00772BED" w:rsidP="00772BED">
      <w:pPr>
        <w:pStyle w:val="p4"/>
      </w:pPr>
      <w:r>
        <w:t>Podatki osobiste wikariuszy są uzależnione od liczby mieszkańców parafii oraz liczby lat kapłaństwa.</w:t>
      </w:r>
    </w:p>
    <w:p w14:paraId="5CBE1B8D" w14:textId="77777777" w:rsidR="00772BED" w:rsidRDefault="00772BED" w:rsidP="00772BED">
      <w:pPr>
        <w:pStyle w:val="p3"/>
      </w:pPr>
      <w:r>
        <w:t>§ 30</w:t>
      </w:r>
    </w:p>
    <w:p w14:paraId="0433E8F0" w14:textId="77777777" w:rsidR="00772BED" w:rsidRDefault="00772BED" w:rsidP="00772BED">
      <w:pPr>
        <w:pStyle w:val="p4"/>
      </w:pPr>
      <w:r>
        <w:t>Kapłani do piątego roku kapłaństwa obowiązani są do dodatkowego comiesięcznego świadczenia na rzecz WSD w Płocku, w wysokości trzech średnich stypendiów mszalnych. Należności powinny być wpłacane do kasy seminaryjnej do końca każdego miesiąca.</w:t>
      </w:r>
      <w:r>
        <w:rPr>
          <w:rStyle w:val="apple-converted-space"/>
        </w:rPr>
        <w:t> </w:t>
      </w:r>
    </w:p>
    <w:p w14:paraId="567BE433" w14:textId="77777777" w:rsidR="00772BED" w:rsidRDefault="00772BED" w:rsidP="00772BED">
      <w:pPr>
        <w:pStyle w:val="p12"/>
      </w:pPr>
      <w:r>
        <w:rPr>
          <w:b/>
          <w:bCs/>
          <w:i/>
          <w:iCs/>
        </w:rPr>
        <w:t>Świadczenia parafii na rzecz Diecezji</w:t>
      </w:r>
    </w:p>
    <w:p w14:paraId="69EE6E63" w14:textId="77777777" w:rsidR="00772BED" w:rsidRDefault="00772BED" w:rsidP="00772BED">
      <w:pPr>
        <w:pStyle w:val="p3"/>
      </w:pPr>
      <w:r>
        <w:t>§ 31</w:t>
      </w:r>
    </w:p>
    <w:p w14:paraId="7B0DC173" w14:textId="77777777" w:rsidR="00772BED" w:rsidRDefault="00772BED" w:rsidP="00772BED">
      <w:pPr>
        <w:pStyle w:val="p4"/>
      </w:pPr>
      <w:r>
        <w:t>Wysokość świadczeń parafialnych uzależniona jest od wielkości parafii.</w:t>
      </w:r>
    </w:p>
    <w:p w14:paraId="59C351C9" w14:textId="77777777" w:rsidR="00772BED" w:rsidRDefault="00772BED" w:rsidP="00772BED">
      <w:pPr>
        <w:pStyle w:val="p3"/>
      </w:pPr>
      <w:r>
        <w:t>§ 32</w:t>
      </w:r>
    </w:p>
    <w:p w14:paraId="35257359" w14:textId="77777777" w:rsidR="00772BED" w:rsidRDefault="00772BED" w:rsidP="00772BED">
      <w:pPr>
        <w:pStyle w:val="p4"/>
      </w:pPr>
      <w:r>
        <w:t>Parafie do 1000 mieszkańców są zwolnione z podatków.</w:t>
      </w:r>
    </w:p>
    <w:p w14:paraId="78C6E350" w14:textId="77777777" w:rsidR="00772BED" w:rsidRDefault="00772BED" w:rsidP="00772BED">
      <w:pPr>
        <w:pStyle w:val="p3"/>
      </w:pPr>
      <w:r>
        <w:t>§ 33</w:t>
      </w:r>
    </w:p>
    <w:p w14:paraId="010B66EF" w14:textId="77777777" w:rsidR="00772BED" w:rsidRDefault="00772BED" w:rsidP="00772BED">
      <w:pPr>
        <w:pStyle w:val="p4"/>
      </w:pPr>
      <w:r>
        <w:t>Ofiary, składane na tace w następujące święta, przeznaczone są na cele diecezjalne: św. Szczepana, Poniedziałku Wielkanocnego, II Niedzieli Wielkanocnej (50 % na potrzeby Caritas) oraz drugiej niedzieli sierpnia.</w:t>
      </w:r>
    </w:p>
    <w:p w14:paraId="2D787D79" w14:textId="77777777" w:rsidR="00772BED" w:rsidRDefault="00772BED" w:rsidP="00772BED">
      <w:pPr>
        <w:pStyle w:val="p3"/>
      </w:pPr>
      <w:r>
        <w:t>§ 34</w:t>
      </w:r>
    </w:p>
    <w:p w14:paraId="0272499A" w14:textId="77777777" w:rsidR="00772BED" w:rsidRDefault="00772BED" w:rsidP="00772BED">
      <w:pPr>
        <w:pStyle w:val="p4"/>
      </w:pPr>
      <w:r>
        <w:t>Parafie, które czerpią dochód z tytułu najmu i dzierżawy nieruchomości, obowiązane są do przekazania na cele diecezjalne 50 % przychodu.</w:t>
      </w:r>
      <w:r>
        <w:rPr>
          <w:rStyle w:val="apple-converted-space"/>
        </w:rPr>
        <w:t> </w:t>
      </w:r>
    </w:p>
    <w:p w14:paraId="757E523A" w14:textId="77777777" w:rsidR="00772BED" w:rsidRDefault="00772BED" w:rsidP="00772BED">
      <w:pPr>
        <w:pStyle w:val="p3"/>
      </w:pPr>
      <w:r>
        <w:t>§ 35</w:t>
      </w:r>
    </w:p>
    <w:p w14:paraId="0A2562E4" w14:textId="77777777" w:rsidR="00772BED" w:rsidRDefault="00772BED" w:rsidP="00772BED">
      <w:pPr>
        <w:pStyle w:val="p4"/>
      </w:pPr>
      <w:r>
        <w:t>Parafie, które dokonują sprzedaży nieruchomości i ruchomości, są zobowiązane do przekazania na cele diecezjalne 25 % wartości transakcji.</w:t>
      </w:r>
    </w:p>
    <w:p w14:paraId="574F6F50" w14:textId="77777777" w:rsidR="00772BED" w:rsidRDefault="00772BED" w:rsidP="00772BED">
      <w:pPr>
        <w:pStyle w:val="p12"/>
      </w:pPr>
      <w:r>
        <w:rPr>
          <w:b/>
          <w:bCs/>
          <w:i/>
          <w:iCs/>
        </w:rPr>
        <w:t>Postanowienie końcowe</w:t>
      </w:r>
    </w:p>
    <w:p w14:paraId="1D6E2988" w14:textId="77777777" w:rsidR="00772BED" w:rsidRDefault="00772BED" w:rsidP="00772BED">
      <w:pPr>
        <w:pStyle w:val="p3"/>
      </w:pPr>
      <w:r>
        <w:t>§ 36</w:t>
      </w:r>
    </w:p>
    <w:p w14:paraId="263BF53D" w14:textId="77777777" w:rsidR="00772BED" w:rsidRDefault="00772BED" w:rsidP="00772BED">
      <w:pPr>
        <w:pStyle w:val="p4"/>
      </w:pPr>
      <w:r>
        <w:t xml:space="preserve">Biskup Płocki, po konsultacji z Radą Kapłańską </w:t>
      </w:r>
      <w:proofErr w:type="gramStart"/>
      <w:r>
        <w:t>i  Diecezjalną</w:t>
      </w:r>
      <w:proofErr w:type="gramEnd"/>
      <w:r>
        <w:t xml:space="preserve"> Radą Ekonomiczną, może aktualizować stan świadczeń parafialnych i osobistych.</w:t>
      </w:r>
    </w:p>
    <w:p w14:paraId="653BECCA" w14:textId="77777777" w:rsidR="00954DE1" w:rsidRDefault="00772BED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D"/>
    <w:rsid w:val="00084672"/>
    <w:rsid w:val="002F7483"/>
    <w:rsid w:val="00772BED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2E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72BED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772BED"/>
    <w:pPr>
      <w:spacing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772BED"/>
    <w:pPr>
      <w:spacing w:before="86" w:after="44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772BED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772BED"/>
    <w:pPr>
      <w:spacing w:before="44" w:line="210" w:lineRule="atLeast"/>
      <w:ind w:left="426" w:hanging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772BED"/>
    <w:pPr>
      <w:spacing w:line="210" w:lineRule="atLeast"/>
      <w:ind w:left="426" w:hanging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772BED"/>
    <w:pPr>
      <w:spacing w:before="86" w:after="44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8">
    <w:name w:val="p8"/>
    <w:basedOn w:val="Normalny"/>
    <w:rsid w:val="00772BED"/>
    <w:pPr>
      <w:spacing w:before="44" w:line="210" w:lineRule="atLeast"/>
      <w:ind w:left="435" w:hanging="21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772BED"/>
    <w:pPr>
      <w:spacing w:line="210" w:lineRule="atLeast"/>
      <w:ind w:left="435" w:hanging="21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0">
    <w:name w:val="p10"/>
    <w:basedOn w:val="Normalny"/>
    <w:rsid w:val="00772BED"/>
    <w:pPr>
      <w:spacing w:before="44" w:line="210" w:lineRule="atLeast"/>
      <w:ind w:left="420" w:hanging="195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1">
    <w:name w:val="p11"/>
    <w:basedOn w:val="Normalny"/>
    <w:rsid w:val="00772BED"/>
    <w:pPr>
      <w:spacing w:line="210" w:lineRule="atLeast"/>
      <w:ind w:left="420" w:hanging="195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2">
    <w:name w:val="p12"/>
    <w:basedOn w:val="Normalny"/>
    <w:rsid w:val="00772BED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772BED"/>
  </w:style>
  <w:style w:type="character" w:customStyle="1" w:styleId="s1">
    <w:name w:val="s1"/>
    <w:basedOn w:val="Domylnaczcionkaakapitu"/>
    <w:rsid w:val="00772BED"/>
  </w:style>
  <w:style w:type="character" w:customStyle="1" w:styleId="apple-converted-space">
    <w:name w:val="apple-converted-space"/>
    <w:basedOn w:val="Domylnaczcionkaakapitu"/>
    <w:rsid w:val="0077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6310</Characters>
  <Application>Microsoft Macintosh Word</Application>
  <DocSecurity>0</DocSecurity>
  <Lines>52</Lines>
  <Paragraphs>14</Paragraphs>
  <ScaleCrop>false</ScaleCrop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2016-11-21T11:39:00Z</dcterms:created>
  <dcterms:modified xsi:type="dcterms:W3CDTF">2016-11-21T11:40:00Z</dcterms:modified>
</cp:coreProperties>
</file>