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D25" w:rsidRPr="00472034" w:rsidRDefault="00B66D25" w:rsidP="007B45A5">
      <w:pPr>
        <w:pStyle w:val="Bezodstpw"/>
        <w:ind w:firstLine="709"/>
        <w:jc w:val="center"/>
        <w:rPr>
          <w:rFonts w:ascii="Times New Roman" w:hAnsi="Times New Roman" w:cs="Times New Roman"/>
          <w:b/>
          <w:sz w:val="24"/>
          <w:szCs w:val="24"/>
        </w:rPr>
      </w:pPr>
      <w:bookmarkStart w:id="0" w:name="_GoBack"/>
      <w:bookmarkEnd w:id="0"/>
      <w:r w:rsidRPr="00472034">
        <w:rPr>
          <w:rFonts w:ascii="Times New Roman" w:hAnsi="Times New Roman" w:cs="Times New Roman"/>
          <w:b/>
          <w:sz w:val="24"/>
          <w:szCs w:val="24"/>
        </w:rPr>
        <w:t>Okólnik 12</w:t>
      </w:r>
    </w:p>
    <w:p w:rsidR="00B66D25" w:rsidRPr="007B45A5" w:rsidRDefault="00B66D25" w:rsidP="007B45A5">
      <w:pPr>
        <w:pStyle w:val="Bezodstpw"/>
        <w:ind w:left="708" w:firstLine="709"/>
        <w:jc w:val="both"/>
        <w:rPr>
          <w:rFonts w:ascii="Times New Roman" w:hAnsi="Times New Roman" w:cs="Times New Roman"/>
          <w:sz w:val="24"/>
          <w:szCs w:val="24"/>
        </w:rPr>
      </w:pPr>
    </w:p>
    <w:p w:rsidR="00B66D25" w:rsidRPr="007B45A5" w:rsidRDefault="00B66D25" w:rsidP="007B45A5">
      <w:pPr>
        <w:pStyle w:val="Bezodstpw"/>
        <w:ind w:firstLine="709"/>
        <w:jc w:val="center"/>
        <w:rPr>
          <w:rFonts w:ascii="Times New Roman" w:hAnsi="Times New Roman" w:cs="Times New Roman"/>
          <w:sz w:val="24"/>
          <w:szCs w:val="24"/>
        </w:rPr>
      </w:pPr>
      <w:r w:rsidRPr="007B45A5">
        <w:rPr>
          <w:rFonts w:ascii="Times New Roman" w:hAnsi="Times New Roman" w:cs="Times New Roman"/>
          <w:sz w:val="24"/>
          <w:szCs w:val="24"/>
        </w:rPr>
        <w:t>DEKRET</w:t>
      </w:r>
    </w:p>
    <w:p w:rsidR="00B66D25" w:rsidRPr="00472034" w:rsidRDefault="00B66D25" w:rsidP="007B45A5">
      <w:pPr>
        <w:pStyle w:val="Bezodstpw"/>
        <w:jc w:val="both"/>
        <w:rPr>
          <w:rFonts w:ascii="Times New Roman" w:hAnsi="Times New Roman" w:cs="Times New Roman"/>
          <w:b/>
          <w:sz w:val="24"/>
          <w:szCs w:val="24"/>
        </w:rPr>
      </w:pPr>
    </w:p>
    <w:p w:rsidR="00B66D25" w:rsidRPr="00472034" w:rsidRDefault="00B66D25" w:rsidP="007B45A5">
      <w:pPr>
        <w:ind w:firstLine="708"/>
        <w:jc w:val="both"/>
      </w:pPr>
      <w:r w:rsidRPr="00472034">
        <w:t>W związku z panującym stanem epidemii w Polsce, dla duchowego dobra wspólnot zakonnych, formacyjnych i kapłańskich, mając na uwadze dekrety</w:t>
      </w:r>
      <w:r w:rsidR="006F1CE5">
        <w:t xml:space="preserve"> </w:t>
      </w:r>
      <w:r w:rsidRPr="00472034">
        <w:t>„</w:t>
      </w:r>
      <w:r w:rsidRPr="00472034">
        <w:rPr>
          <w:i/>
        </w:rPr>
        <w:t>In tempo di Covid-19 (I)</w:t>
      </w:r>
      <w:r w:rsidRPr="00472034">
        <w:t>” z dnia 19 marca 2020 r. i „</w:t>
      </w:r>
      <w:r w:rsidRPr="00472034">
        <w:rPr>
          <w:i/>
        </w:rPr>
        <w:t>In tempo di Covid-19 (II)</w:t>
      </w:r>
      <w:r w:rsidRPr="00472034">
        <w:t>”</w:t>
      </w:r>
      <w:r w:rsidR="006F1CE5">
        <w:t xml:space="preserve"> </w:t>
      </w:r>
      <w:r w:rsidRPr="00472034">
        <w:t xml:space="preserve">z dnia 25 marca 2020 r. Kongregacji Kultu Bożego i Dyscypliny Sakramentów oraz </w:t>
      </w:r>
      <w:r w:rsidRPr="00472034">
        <w:rPr>
          <w:i/>
        </w:rPr>
        <w:t>Noty</w:t>
      </w:r>
      <w:r w:rsidRPr="00472034">
        <w:t xml:space="preserve"> tejże Kongregacji z dnia 26 marca 2020 r. i 17 lutego 2021 r., wyrażam zgodę na celebrację w bieżącym roku obrzędów Triduum Paschalnego w kaplicach wszystkich wspólnot zakonnych znajdujących się na terenie Diecezji Płockiej, kaplicy Domu Księży Emerytów w Płocku oraz kaplicy Domu „Leonianum” w Sikorzu. </w:t>
      </w:r>
    </w:p>
    <w:p w:rsidR="00B66D25" w:rsidRPr="00472034" w:rsidRDefault="00B66D25" w:rsidP="007B45A5">
      <w:pPr>
        <w:ind w:firstLine="708"/>
        <w:jc w:val="both"/>
      </w:pPr>
      <w:r w:rsidRPr="00472034">
        <w:t>Uprzejmie proszę, aby przy celebracji Mszy Wieczerzy Pańskiej w Wielki Czwartek, liturgii Męki Pańskiej w Wielki Piątek oraz liturgii Wigilii Paschalnej we Wielkanoc, zachować ponadto wszystkie dostosowane normy liturgiczne związane z panującą pandemią Covid-19.</w:t>
      </w:r>
    </w:p>
    <w:p w:rsidR="00B66D25" w:rsidRDefault="00B66D25" w:rsidP="007B45A5">
      <w:pPr>
        <w:ind w:firstLine="708"/>
        <w:jc w:val="both"/>
      </w:pPr>
      <w:r w:rsidRPr="00472034">
        <w:t>Na owocne przeżywanie Świąt Paschalnych przez wszystkie wspomniane wspólnoty z serca błogosławię –</w:t>
      </w:r>
    </w:p>
    <w:p w:rsidR="007B45A5" w:rsidRPr="00472034" w:rsidRDefault="007B45A5" w:rsidP="007B45A5">
      <w:pPr>
        <w:pStyle w:val="Bezodstpw"/>
        <w:ind w:firstLine="709"/>
        <w:rPr>
          <w:rFonts w:ascii="Times New Roman" w:hAnsi="Times New Roman" w:cs="Times New Roman"/>
          <w:sz w:val="24"/>
          <w:szCs w:val="24"/>
        </w:rPr>
      </w:pPr>
      <w:r w:rsidRPr="00472034">
        <w:rPr>
          <w:rFonts w:ascii="Times New Roman" w:hAnsi="Times New Roman" w:cs="Times New Roman"/>
          <w:sz w:val="24"/>
          <w:szCs w:val="24"/>
        </w:rPr>
        <w:t>Płock, dnia 22 marca 2021 r.</w:t>
      </w:r>
    </w:p>
    <w:p w:rsidR="007B45A5" w:rsidRDefault="007B45A5" w:rsidP="007B45A5">
      <w:pPr>
        <w:pStyle w:val="Bezodstpw"/>
        <w:ind w:firstLine="708"/>
        <w:jc w:val="both"/>
        <w:rPr>
          <w:rFonts w:ascii="Times New Roman" w:hAnsi="Times New Roman" w:cs="Times New Roman"/>
          <w:sz w:val="24"/>
          <w:szCs w:val="24"/>
        </w:rPr>
      </w:pPr>
      <w:r w:rsidRPr="00472034">
        <w:rPr>
          <w:rFonts w:ascii="Times New Roman" w:hAnsi="Times New Roman" w:cs="Times New Roman"/>
          <w:sz w:val="24"/>
          <w:szCs w:val="24"/>
        </w:rPr>
        <w:t>Nr 596/2021</w:t>
      </w:r>
    </w:p>
    <w:p w:rsidR="007B45A5" w:rsidRDefault="007B45A5" w:rsidP="006F1CE5">
      <w:pPr>
        <w:pStyle w:val="Bezodstpw"/>
        <w:ind w:left="6372" w:firstLine="708"/>
        <w:jc w:val="both"/>
        <w:rPr>
          <w:rFonts w:ascii="Times New Roman" w:hAnsi="Times New Roman" w:cs="Times New Roman"/>
          <w:i/>
          <w:sz w:val="24"/>
          <w:szCs w:val="24"/>
        </w:rPr>
      </w:pPr>
      <w:r w:rsidRPr="007B45A5">
        <w:rPr>
          <w:rFonts w:ascii="Times New Roman" w:hAnsi="Times New Roman" w:cs="Times New Roman"/>
          <w:sz w:val="24"/>
          <w:szCs w:val="24"/>
        </w:rPr>
        <w:t xml:space="preserve">† </w:t>
      </w:r>
      <w:r>
        <w:rPr>
          <w:rFonts w:ascii="Times New Roman" w:hAnsi="Times New Roman" w:cs="Times New Roman"/>
          <w:i/>
          <w:sz w:val="24"/>
          <w:szCs w:val="24"/>
        </w:rPr>
        <w:t>Piotr Libera</w:t>
      </w:r>
    </w:p>
    <w:p w:rsidR="007B45A5" w:rsidRDefault="007B45A5" w:rsidP="006F1CE5">
      <w:pPr>
        <w:pStyle w:val="Bezodstpw"/>
        <w:ind w:left="6372" w:firstLine="708"/>
        <w:jc w:val="both"/>
        <w:rPr>
          <w:rFonts w:ascii="Times New Roman" w:hAnsi="Times New Roman" w:cs="Times New Roman"/>
          <w:i/>
          <w:sz w:val="24"/>
          <w:szCs w:val="24"/>
        </w:rPr>
      </w:pPr>
      <w:r>
        <w:rPr>
          <w:rFonts w:ascii="Times New Roman" w:hAnsi="Times New Roman" w:cs="Times New Roman"/>
          <w:i/>
          <w:sz w:val="24"/>
          <w:szCs w:val="24"/>
        </w:rPr>
        <w:t>Biskup Płocki</w:t>
      </w:r>
    </w:p>
    <w:p w:rsidR="007B45A5" w:rsidRDefault="007B45A5" w:rsidP="006F1CE5">
      <w:pPr>
        <w:pStyle w:val="Bezodstpw"/>
        <w:ind w:firstLine="708"/>
        <w:jc w:val="both"/>
        <w:rPr>
          <w:rFonts w:ascii="Times New Roman" w:hAnsi="Times New Roman" w:cs="Times New Roman"/>
          <w:i/>
          <w:sz w:val="24"/>
          <w:szCs w:val="24"/>
        </w:rPr>
      </w:pPr>
      <w:r>
        <w:rPr>
          <w:rFonts w:ascii="Times New Roman" w:hAnsi="Times New Roman" w:cs="Times New Roman"/>
          <w:i/>
          <w:sz w:val="24"/>
          <w:szCs w:val="24"/>
        </w:rPr>
        <w:t>Ks. Piotr Grzywaczewski</w:t>
      </w:r>
    </w:p>
    <w:p w:rsidR="007B45A5" w:rsidRPr="007B45A5" w:rsidRDefault="006F1CE5" w:rsidP="006F1CE5">
      <w:pPr>
        <w:pStyle w:val="Bezodstpw"/>
        <w:ind w:firstLine="708"/>
        <w:jc w:val="both"/>
        <w:rPr>
          <w:rFonts w:ascii="Times New Roman" w:hAnsi="Times New Roman" w:cs="Times New Roman"/>
          <w:i/>
          <w:sz w:val="24"/>
          <w:szCs w:val="24"/>
        </w:rPr>
      </w:pPr>
      <w:r>
        <w:rPr>
          <w:rFonts w:ascii="Times New Roman" w:hAnsi="Times New Roman" w:cs="Times New Roman"/>
          <w:i/>
          <w:sz w:val="24"/>
          <w:szCs w:val="24"/>
        </w:rPr>
        <w:t xml:space="preserve">            </w:t>
      </w:r>
      <w:r w:rsidR="007B45A5">
        <w:rPr>
          <w:rFonts w:ascii="Times New Roman" w:hAnsi="Times New Roman" w:cs="Times New Roman"/>
          <w:i/>
          <w:sz w:val="24"/>
          <w:szCs w:val="24"/>
        </w:rPr>
        <w:t>Kanclerz</w:t>
      </w:r>
    </w:p>
    <w:p w:rsidR="007B45A5" w:rsidRDefault="007B45A5" w:rsidP="007B45A5">
      <w:pPr>
        <w:pStyle w:val="Bezodstpw"/>
        <w:ind w:firstLine="709"/>
        <w:jc w:val="center"/>
        <w:rPr>
          <w:rFonts w:ascii="Times New Roman" w:hAnsi="Times New Roman" w:cs="Times New Roman"/>
          <w:sz w:val="24"/>
          <w:szCs w:val="24"/>
        </w:rPr>
      </w:pPr>
    </w:p>
    <w:p w:rsidR="00C57ED1" w:rsidRPr="006E6346" w:rsidRDefault="00C57ED1" w:rsidP="00C57ED1">
      <w:pPr>
        <w:pStyle w:val="Bezodstpw"/>
        <w:jc w:val="center"/>
        <w:rPr>
          <w:rFonts w:ascii="Times New Roman" w:hAnsi="Times New Roman" w:cs="Times New Roman"/>
          <w:sz w:val="24"/>
          <w:szCs w:val="24"/>
        </w:rPr>
      </w:pPr>
      <w:r w:rsidRPr="006E6346">
        <w:rPr>
          <w:rFonts w:ascii="Times New Roman" w:hAnsi="Times New Roman" w:cs="Times New Roman"/>
          <w:sz w:val="24"/>
          <w:szCs w:val="24"/>
        </w:rPr>
        <w:t>APEL</w:t>
      </w:r>
      <w:r w:rsidRPr="006E6346">
        <w:rPr>
          <w:rFonts w:ascii="Times New Roman" w:hAnsi="Times New Roman" w:cs="Times New Roman"/>
          <w:sz w:val="24"/>
          <w:szCs w:val="24"/>
        </w:rPr>
        <w:br/>
        <w:t>PRZEWODNICZĄCEGO KONFERENCJI EPISKOPATU POLSKI</w:t>
      </w:r>
      <w:r w:rsidRPr="006E6346">
        <w:rPr>
          <w:rFonts w:ascii="Times New Roman" w:hAnsi="Times New Roman" w:cs="Times New Roman"/>
          <w:sz w:val="24"/>
          <w:szCs w:val="24"/>
        </w:rPr>
        <w:br/>
        <w:t>O PRZESTRZEGANIE ZASAD BEZPIECZEŃSTWA SANITARNEGO</w:t>
      </w:r>
      <w:r w:rsidRPr="006E6346">
        <w:rPr>
          <w:rFonts w:ascii="Times New Roman" w:hAnsi="Times New Roman" w:cs="Times New Roman"/>
          <w:sz w:val="24"/>
          <w:szCs w:val="24"/>
        </w:rPr>
        <w:br/>
        <w:t>PODCZAS UROCZYSTOŚCI RELIGIJNYCH</w:t>
      </w:r>
    </w:p>
    <w:p w:rsidR="00C57ED1" w:rsidRDefault="00C57ED1" w:rsidP="00C57ED1">
      <w:pPr>
        <w:pStyle w:val="Bezodstpw"/>
        <w:jc w:val="both"/>
        <w:rPr>
          <w:rFonts w:ascii="Times New Roman" w:hAnsi="Times New Roman" w:cs="Times New Roman"/>
          <w:sz w:val="24"/>
          <w:szCs w:val="24"/>
        </w:rPr>
      </w:pPr>
    </w:p>
    <w:p w:rsidR="00C57ED1" w:rsidRPr="006E6346" w:rsidRDefault="00C57ED1" w:rsidP="00C57ED1">
      <w:pPr>
        <w:pStyle w:val="Bezodstpw"/>
        <w:ind w:firstLine="709"/>
        <w:jc w:val="both"/>
        <w:rPr>
          <w:rFonts w:ascii="Times New Roman" w:hAnsi="Times New Roman" w:cs="Times New Roman"/>
          <w:sz w:val="24"/>
          <w:szCs w:val="24"/>
        </w:rPr>
      </w:pPr>
      <w:r w:rsidRPr="006E6346">
        <w:rPr>
          <w:rFonts w:ascii="Times New Roman" w:hAnsi="Times New Roman" w:cs="Times New Roman"/>
          <w:sz w:val="24"/>
          <w:szCs w:val="24"/>
        </w:rPr>
        <w:t>Obchody Wielkiego Tygodnia, kończące się Uroczystością Zmartwychwstania Pańskiego, to – dla nas katolików i innych chrześcijan na całym świecie – najważniejsze święta. Kolejny już raz będziemy obchodzić je w okolicznościach pandemii.</w:t>
      </w:r>
    </w:p>
    <w:p w:rsidR="00C57ED1" w:rsidRPr="006E6346" w:rsidRDefault="00C57ED1" w:rsidP="00C57ED1">
      <w:pPr>
        <w:pStyle w:val="Bezodstpw"/>
        <w:ind w:firstLine="709"/>
        <w:jc w:val="both"/>
        <w:rPr>
          <w:rFonts w:ascii="Times New Roman" w:hAnsi="Times New Roman" w:cs="Times New Roman"/>
          <w:sz w:val="24"/>
          <w:szCs w:val="24"/>
        </w:rPr>
      </w:pPr>
      <w:r w:rsidRPr="006E6346">
        <w:rPr>
          <w:rFonts w:ascii="Times New Roman" w:hAnsi="Times New Roman" w:cs="Times New Roman"/>
          <w:sz w:val="24"/>
          <w:szCs w:val="24"/>
        </w:rPr>
        <w:t>W tym niełatwym czasie obejmujemy naszą myślą wszystkich chorych, ich rodziny oraz osoby, które poświęcają się służbie najbardziej potrzebującym. Wspominamy też tych, którzy odeszli do wieczności, zawierzając ich życie Miłosiernemu Bogu.</w:t>
      </w:r>
    </w:p>
    <w:p w:rsidR="00C57ED1" w:rsidRPr="006E6346" w:rsidRDefault="00C57ED1" w:rsidP="00C57ED1">
      <w:pPr>
        <w:pStyle w:val="Bezodstpw"/>
        <w:ind w:firstLine="709"/>
        <w:jc w:val="both"/>
        <w:rPr>
          <w:rFonts w:ascii="Times New Roman" w:hAnsi="Times New Roman" w:cs="Times New Roman"/>
          <w:sz w:val="24"/>
          <w:szCs w:val="24"/>
        </w:rPr>
      </w:pPr>
      <w:r w:rsidRPr="006E6346">
        <w:rPr>
          <w:rFonts w:ascii="Times New Roman" w:hAnsi="Times New Roman" w:cs="Times New Roman"/>
          <w:sz w:val="24"/>
          <w:szCs w:val="24"/>
        </w:rPr>
        <w:t>W związku z rosnącą liczbą zachorowań mając na uwadze zdrowie i życie Polaków – zwracam się z gorącym apelem do kapłanów i wiernych świeckich o skrupulatne przestrzeganie zasad bezpieczeństwa sanitarnego podczas celebracji liturgicznych.</w:t>
      </w:r>
    </w:p>
    <w:p w:rsidR="00C57ED1" w:rsidRPr="006E6346" w:rsidRDefault="00C57ED1" w:rsidP="00C57ED1">
      <w:pPr>
        <w:pStyle w:val="Bezodstpw"/>
        <w:ind w:firstLine="709"/>
        <w:jc w:val="both"/>
        <w:rPr>
          <w:rFonts w:ascii="Times New Roman" w:hAnsi="Times New Roman" w:cs="Times New Roman"/>
          <w:sz w:val="24"/>
          <w:szCs w:val="24"/>
        </w:rPr>
      </w:pPr>
      <w:r w:rsidRPr="006E6346">
        <w:rPr>
          <w:rFonts w:ascii="Times New Roman" w:hAnsi="Times New Roman" w:cs="Times New Roman"/>
          <w:sz w:val="24"/>
          <w:szCs w:val="24"/>
        </w:rPr>
        <w:t>Apeluję do wszystkich o przestrzeganie aktualnego limitu uczestników zgromadzeń religijnych, o zachowywanie dystansu społecznego, zakrywanie ust i nosa oraz dezynfekcję dłoni i respektowanie zasad higieny w obiektach sakralnych.</w:t>
      </w:r>
    </w:p>
    <w:p w:rsidR="00C57ED1" w:rsidRPr="006E6346" w:rsidRDefault="00C57ED1" w:rsidP="00C57ED1">
      <w:pPr>
        <w:pStyle w:val="Bezodstpw"/>
        <w:ind w:firstLine="709"/>
        <w:jc w:val="both"/>
        <w:rPr>
          <w:rFonts w:ascii="Times New Roman" w:hAnsi="Times New Roman" w:cs="Times New Roman"/>
          <w:sz w:val="24"/>
          <w:szCs w:val="24"/>
        </w:rPr>
      </w:pPr>
      <w:r w:rsidRPr="006E6346">
        <w:rPr>
          <w:rFonts w:ascii="Times New Roman" w:hAnsi="Times New Roman" w:cs="Times New Roman"/>
          <w:sz w:val="24"/>
          <w:szCs w:val="24"/>
        </w:rPr>
        <w:t>Osoby, które nie będą mogły osobiście uczestniczyć w celebracjach, proszę, aby łączyły się duchowo ze wspólnotą Kościoła poprzez modlitwę domową i transmisje medialne. Wprawdzie biskupi udzielili dyspensy od obowiązku udziału we Mszy św., jednakże trzeba pamiętać, że transmisje nigdy nie zastąpią pełnego uczestnictwa w Eucharystii i przyjmowania sakramentów: „Kto spożywa moje Ciało i pije moją Krew, ma życie wieczne, a Ja go wskrzeszę w dniu ostatecznym” (J 6,54).</w:t>
      </w:r>
    </w:p>
    <w:p w:rsidR="00C57ED1" w:rsidRPr="006E6346" w:rsidRDefault="00C57ED1" w:rsidP="00C57ED1">
      <w:pPr>
        <w:pStyle w:val="Bezodstpw"/>
        <w:ind w:firstLine="709"/>
        <w:jc w:val="both"/>
        <w:rPr>
          <w:rFonts w:ascii="Times New Roman" w:hAnsi="Times New Roman" w:cs="Times New Roman"/>
          <w:sz w:val="24"/>
          <w:szCs w:val="24"/>
        </w:rPr>
      </w:pPr>
      <w:r w:rsidRPr="006E6346">
        <w:rPr>
          <w:rFonts w:ascii="Times New Roman" w:hAnsi="Times New Roman" w:cs="Times New Roman"/>
          <w:sz w:val="24"/>
          <w:szCs w:val="24"/>
        </w:rPr>
        <w:t>Pozostawienie otwartych kościołów jest rzeczą niezwykle ważną, bo człowiek jest nie tylko ciałem, ale także duszą, a modlitwa – zwłaszcza w momentach doświadczeń i trudów – jest naszym umocnieniem na drodze do zbawienia.</w:t>
      </w:r>
    </w:p>
    <w:p w:rsidR="00C57ED1" w:rsidRDefault="00C57ED1" w:rsidP="00C57ED1">
      <w:pPr>
        <w:pStyle w:val="Bezodstpw"/>
        <w:ind w:firstLine="709"/>
        <w:jc w:val="both"/>
        <w:rPr>
          <w:rFonts w:ascii="Times New Roman" w:hAnsi="Times New Roman" w:cs="Times New Roman"/>
          <w:sz w:val="24"/>
          <w:szCs w:val="24"/>
        </w:rPr>
      </w:pPr>
      <w:r w:rsidRPr="006E6346">
        <w:rPr>
          <w:rFonts w:ascii="Times New Roman" w:hAnsi="Times New Roman" w:cs="Times New Roman"/>
          <w:sz w:val="24"/>
          <w:szCs w:val="24"/>
        </w:rPr>
        <w:lastRenderedPageBreak/>
        <w:t>Wierzę, że dzięki odpowiedzialnej i solidarnej trosce nas wszystkich, przeżyjemy nadchodzące Święta Zmartwychwstania Pańskiego pełni ufności i nadziei.</w:t>
      </w:r>
    </w:p>
    <w:p w:rsidR="00C57ED1" w:rsidRPr="006E6346" w:rsidRDefault="00C57ED1" w:rsidP="00C57ED1">
      <w:pPr>
        <w:pStyle w:val="Bezodstpw"/>
        <w:ind w:firstLine="709"/>
        <w:jc w:val="both"/>
        <w:rPr>
          <w:rFonts w:ascii="Times New Roman" w:hAnsi="Times New Roman" w:cs="Times New Roman"/>
          <w:sz w:val="24"/>
          <w:szCs w:val="24"/>
        </w:rPr>
      </w:pPr>
      <w:r w:rsidRPr="006E6346">
        <w:rPr>
          <w:rFonts w:ascii="Times New Roman" w:hAnsi="Times New Roman" w:cs="Times New Roman"/>
          <w:sz w:val="24"/>
          <w:szCs w:val="24"/>
        </w:rPr>
        <w:t>Warszawa, dnia 26 marca 2021 roku</w:t>
      </w:r>
    </w:p>
    <w:p w:rsidR="00C57ED1" w:rsidRPr="006E6346" w:rsidRDefault="00C57ED1" w:rsidP="00C57ED1">
      <w:pPr>
        <w:pStyle w:val="Bezodstpw"/>
        <w:ind w:firstLine="709"/>
        <w:jc w:val="both"/>
        <w:rPr>
          <w:rFonts w:ascii="Times New Roman" w:hAnsi="Times New Roman" w:cs="Times New Roman"/>
          <w:sz w:val="24"/>
          <w:szCs w:val="24"/>
        </w:rPr>
      </w:pPr>
    </w:p>
    <w:p w:rsidR="00C57ED1" w:rsidRPr="006E6346" w:rsidRDefault="00C57ED1" w:rsidP="00C57ED1">
      <w:pPr>
        <w:pStyle w:val="Bezodstpw"/>
        <w:ind w:left="708" w:firstLine="709"/>
        <w:jc w:val="center"/>
        <w:rPr>
          <w:rFonts w:ascii="Times New Roman" w:hAnsi="Times New Roman" w:cs="Times New Roman"/>
          <w:i/>
          <w:sz w:val="24"/>
          <w:szCs w:val="24"/>
        </w:rPr>
      </w:pPr>
      <w:r>
        <w:rPr>
          <w:rFonts w:ascii="Times New Roman" w:hAnsi="Times New Roman" w:cs="Times New Roman"/>
          <w:sz w:val="24"/>
          <w:szCs w:val="24"/>
        </w:rPr>
        <w:t xml:space="preserve">† </w:t>
      </w:r>
      <w:r w:rsidRPr="006E6346">
        <w:rPr>
          <w:rFonts w:ascii="Times New Roman" w:hAnsi="Times New Roman" w:cs="Times New Roman"/>
          <w:i/>
          <w:sz w:val="24"/>
          <w:szCs w:val="24"/>
        </w:rPr>
        <w:t>Stanisław Gądecki</w:t>
      </w:r>
    </w:p>
    <w:p w:rsidR="00C57ED1" w:rsidRDefault="00C57ED1" w:rsidP="00C57ED1">
      <w:pPr>
        <w:pStyle w:val="Bezodstpw"/>
        <w:ind w:left="708" w:firstLine="709"/>
        <w:jc w:val="center"/>
        <w:rPr>
          <w:rFonts w:ascii="Times New Roman" w:eastAsia="Times New Roman" w:hAnsi="Times New Roman" w:cs="Times New Roman"/>
          <w:i/>
          <w:iCs/>
          <w:sz w:val="24"/>
          <w:szCs w:val="24"/>
        </w:rPr>
      </w:pPr>
      <w:r w:rsidRPr="006E6346">
        <w:rPr>
          <w:rFonts w:ascii="Times New Roman" w:eastAsia="Times New Roman" w:hAnsi="Times New Roman" w:cs="Times New Roman"/>
          <w:i/>
          <w:iCs/>
          <w:sz w:val="24"/>
          <w:szCs w:val="24"/>
        </w:rPr>
        <w:t>Arcybiskup Metropolita Poznański</w:t>
      </w:r>
    </w:p>
    <w:p w:rsidR="00C57ED1" w:rsidRDefault="00C57ED1" w:rsidP="00C57ED1">
      <w:pPr>
        <w:pStyle w:val="Bezodstpw"/>
        <w:ind w:left="708" w:firstLine="709"/>
        <w:jc w:val="center"/>
        <w:rPr>
          <w:rFonts w:ascii="Times New Roman" w:eastAsia="Times New Roman" w:hAnsi="Times New Roman" w:cs="Times New Roman"/>
          <w:i/>
          <w:iCs/>
          <w:sz w:val="24"/>
          <w:szCs w:val="24"/>
        </w:rPr>
      </w:pPr>
      <w:r w:rsidRPr="006E6346">
        <w:rPr>
          <w:rFonts w:ascii="Times New Roman" w:eastAsia="Times New Roman" w:hAnsi="Times New Roman" w:cs="Times New Roman"/>
          <w:i/>
          <w:iCs/>
          <w:sz w:val="24"/>
          <w:szCs w:val="24"/>
        </w:rPr>
        <w:t>Przewodniczący Konferencji Episkopatu Polski</w:t>
      </w:r>
    </w:p>
    <w:p w:rsidR="00C57ED1" w:rsidRPr="006E6346" w:rsidRDefault="00C57ED1" w:rsidP="00C57ED1">
      <w:pPr>
        <w:pStyle w:val="Bezodstpw"/>
        <w:ind w:left="708" w:firstLine="709"/>
        <w:jc w:val="center"/>
        <w:rPr>
          <w:rFonts w:ascii="Times New Roman" w:hAnsi="Times New Roman" w:cs="Times New Roman"/>
          <w:sz w:val="24"/>
          <w:szCs w:val="24"/>
        </w:rPr>
      </w:pPr>
      <w:r w:rsidRPr="006E6346">
        <w:rPr>
          <w:rFonts w:ascii="Times New Roman" w:eastAsia="Times New Roman" w:hAnsi="Times New Roman" w:cs="Times New Roman"/>
          <w:i/>
          <w:iCs/>
          <w:sz w:val="24"/>
          <w:szCs w:val="24"/>
        </w:rPr>
        <w:t>Wiceprzewodniczący Rady Konferencji Episkopatów Europy (CCEE)</w:t>
      </w:r>
    </w:p>
    <w:p w:rsidR="002561A3" w:rsidRDefault="002561A3" w:rsidP="007B45A5">
      <w:pPr>
        <w:pStyle w:val="Bezodstpw"/>
        <w:ind w:firstLine="709"/>
        <w:jc w:val="center"/>
        <w:rPr>
          <w:rFonts w:ascii="Times New Roman" w:hAnsi="Times New Roman" w:cs="Times New Roman"/>
          <w:sz w:val="24"/>
          <w:szCs w:val="24"/>
        </w:rPr>
      </w:pPr>
    </w:p>
    <w:p w:rsidR="007B45A5" w:rsidRDefault="007B45A5" w:rsidP="007B45A5">
      <w:pPr>
        <w:pStyle w:val="Bezodstpw"/>
        <w:ind w:firstLine="709"/>
        <w:jc w:val="center"/>
        <w:rPr>
          <w:rFonts w:ascii="Times New Roman" w:hAnsi="Times New Roman" w:cs="Times New Roman"/>
          <w:sz w:val="24"/>
          <w:szCs w:val="24"/>
        </w:rPr>
      </w:pPr>
      <w:r w:rsidRPr="007B45A5">
        <w:rPr>
          <w:rFonts w:ascii="Times New Roman" w:hAnsi="Times New Roman" w:cs="Times New Roman"/>
          <w:sz w:val="24"/>
          <w:szCs w:val="24"/>
        </w:rPr>
        <w:t xml:space="preserve">WSPÓLNY KOMUNIKAT </w:t>
      </w:r>
    </w:p>
    <w:p w:rsidR="007B45A5" w:rsidRDefault="007B45A5" w:rsidP="007B45A5">
      <w:pPr>
        <w:pStyle w:val="Bezodstpw"/>
        <w:ind w:firstLine="709"/>
        <w:jc w:val="center"/>
        <w:rPr>
          <w:rFonts w:ascii="Times New Roman" w:hAnsi="Times New Roman" w:cs="Times New Roman"/>
          <w:sz w:val="24"/>
          <w:szCs w:val="24"/>
        </w:rPr>
      </w:pPr>
      <w:r w:rsidRPr="007B45A5">
        <w:rPr>
          <w:rFonts w:ascii="Times New Roman" w:hAnsi="Times New Roman" w:cs="Times New Roman"/>
          <w:sz w:val="24"/>
          <w:szCs w:val="24"/>
        </w:rPr>
        <w:t>MINISTRA ZDROWIA DR. ADAMA NIEDZIELSKIEGO</w:t>
      </w:r>
    </w:p>
    <w:p w:rsidR="007B45A5" w:rsidRPr="007B45A5" w:rsidRDefault="007B45A5" w:rsidP="007B45A5">
      <w:pPr>
        <w:pStyle w:val="Bezodstpw"/>
        <w:ind w:firstLine="709"/>
        <w:jc w:val="center"/>
        <w:rPr>
          <w:rFonts w:ascii="Times New Roman" w:hAnsi="Times New Roman" w:cs="Times New Roman"/>
          <w:sz w:val="24"/>
          <w:szCs w:val="24"/>
        </w:rPr>
      </w:pPr>
      <w:r w:rsidRPr="007B45A5">
        <w:rPr>
          <w:rFonts w:ascii="Times New Roman" w:hAnsi="Times New Roman" w:cs="Times New Roman"/>
          <w:sz w:val="24"/>
          <w:szCs w:val="24"/>
        </w:rPr>
        <w:t>I SEKRETARZA GENERALNEGO KONFERENCJI EPISKOPATU POLSKI BISKUPA ARTURA MIZIŃSKIEGO</w:t>
      </w:r>
    </w:p>
    <w:p w:rsidR="007B45A5" w:rsidRPr="007B45A5" w:rsidRDefault="007B45A5" w:rsidP="007B45A5">
      <w:pPr>
        <w:pStyle w:val="Bezodstpw"/>
        <w:ind w:firstLine="709"/>
        <w:jc w:val="center"/>
        <w:rPr>
          <w:rFonts w:ascii="Times New Roman" w:hAnsi="Times New Roman" w:cs="Times New Roman"/>
          <w:sz w:val="24"/>
          <w:szCs w:val="24"/>
        </w:rPr>
      </w:pPr>
    </w:p>
    <w:p w:rsidR="007B45A5" w:rsidRPr="007B45A5" w:rsidRDefault="007B45A5" w:rsidP="007B45A5">
      <w:pPr>
        <w:pStyle w:val="Bezodstpw"/>
        <w:ind w:firstLine="709"/>
        <w:jc w:val="both"/>
        <w:rPr>
          <w:rFonts w:ascii="Times New Roman" w:hAnsi="Times New Roman" w:cs="Times New Roman"/>
          <w:sz w:val="24"/>
          <w:szCs w:val="24"/>
        </w:rPr>
      </w:pPr>
      <w:r w:rsidRPr="007B45A5">
        <w:rPr>
          <w:rFonts w:ascii="Times New Roman" w:hAnsi="Times New Roman" w:cs="Times New Roman"/>
          <w:sz w:val="24"/>
          <w:szCs w:val="24"/>
        </w:rPr>
        <w:t>Trzecia fala epidemii jest faktem i stanowi obecnie największe zagrożenie dla zdrowia oraz życia Polaków. Wobec rosnącej liczby zakażeń nie można pozostawać obojętnym. Dziś potrzeba nam odpowiedzialności, zarówno tej indywidualnej, jak i zbiorowej. Obok szczepionki jest to nasza najważniejsza broń w walce z epidemią. Dlatego o tę odpowiedzialność apeluje zarówno władza świecka jak i duchowna. Naszą wspólną troską jest dziś ochrona zdrowia i życia wszystkich Polaków, dlatego w takim samym stopniu wszyscy jesteśmy wezwani do zachowania istniejących zasad i obostrzeń sanitarno-epidemiologicznych. Przestrzegając ich wykazujemy się troską o naszych rodaków. Najwyższym dobrem doczesnym jest zawsze zdrowie i życie. Brak dbałości o zdrowie i życie własne oraz innych to działanie wbrew solidaryzmowi społecznemu i wbrew nauce Kościoła katolickiego.</w:t>
      </w:r>
    </w:p>
    <w:p w:rsidR="007B45A5" w:rsidRPr="007B45A5" w:rsidRDefault="007B45A5" w:rsidP="007B45A5">
      <w:pPr>
        <w:pStyle w:val="Bezodstpw"/>
        <w:ind w:firstLine="709"/>
        <w:jc w:val="both"/>
        <w:rPr>
          <w:rFonts w:ascii="Times New Roman" w:hAnsi="Times New Roman" w:cs="Times New Roman"/>
          <w:sz w:val="24"/>
          <w:szCs w:val="24"/>
        </w:rPr>
      </w:pPr>
      <w:r w:rsidRPr="007B45A5">
        <w:rPr>
          <w:rFonts w:ascii="Times New Roman" w:hAnsi="Times New Roman" w:cs="Times New Roman"/>
          <w:sz w:val="24"/>
          <w:szCs w:val="24"/>
        </w:rPr>
        <w:t>Kierując się troską o życie i zdrowie wiernych, uczestniczących w życiu Kościoła, apelujemy do wszystkich księży proboszczów o bardzo poważne podejście do obowiązujących zasad dotyczących liczby wiernych, którzy w jednym czasie mogą uczestniczyć w nabożeństwach.</w:t>
      </w:r>
    </w:p>
    <w:p w:rsidR="007B45A5" w:rsidRPr="007B45A5" w:rsidRDefault="007B45A5" w:rsidP="007B45A5">
      <w:pPr>
        <w:pStyle w:val="Bezodstpw"/>
        <w:ind w:firstLine="709"/>
        <w:jc w:val="both"/>
        <w:rPr>
          <w:rFonts w:ascii="Times New Roman" w:hAnsi="Times New Roman" w:cs="Times New Roman"/>
          <w:sz w:val="24"/>
          <w:szCs w:val="24"/>
        </w:rPr>
      </w:pPr>
      <w:r w:rsidRPr="007B45A5">
        <w:rPr>
          <w:rFonts w:ascii="Times New Roman" w:hAnsi="Times New Roman" w:cs="Times New Roman"/>
          <w:sz w:val="24"/>
          <w:szCs w:val="24"/>
        </w:rPr>
        <w:t>Apel ten zostanie poparty pismem, skierowanym przez księży biskupów do wszystkich parafii z wyraźnym wskazaniem ścisłego przestrzegania zasad sanitarno-epidemiologicznych. Tylko nasze wspólne odpowiedzialne podejście do walki z epidemią uchroni nas przed koniecznością wprowadzania kolejnych, bardziej restrykcyjnych zasad bezpieczeństwa.</w:t>
      </w:r>
    </w:p>
    <w:p w:rsidR="007B45A5" w:rsidRDefault="007B45A5" w:rsidP="007B45A5">
      <w:pPr>
        <w:pStyle w:val="Bezodstpw"/>
        <w:ind w:firstLine="709"/>
        <w:jc w:val="both"/>
        <w:rPr>
          <w:rFonts w:ascii="Times New Roman" w:hAnsi="Times New Roman" w:cs="Times New Roman"/>
          <w:sz w:val="24"/>
          <w:szCs w:val="24"/>
        </w:rPr>
      </w:pPr>
      <w:r w:rsidRPr="007B45A5">
        <w:rPr>
          <w:rFonts w:ascii="Times New Roman" w:hAnsi="Times New Roman" w:cs="Times New Roman"/>
          <w:sz w:val="24"/>
          <w:szCs w:val="24"/>
        </w:rPr>
        <w:t>Warszawa, 24 marca 2021 r.</w:t>
      </w:r>
    </w:p>
    <w:p w:rsidR="006E6346" w:rsidRDefault="006E6346" w:rsidP="006E6346">
      <w:pPr>
        <w:pStyle w:val="Bezodstpw"/>
        <w:ind w:firstLine="709"/>
        <w:jc w:val="both"/>
        <w:rPr>
          <w:rFonts w:ascii="Times New Roman" w:hAnsi="Times New Roman" w:cs="Times New Roman"/>
          <w:sz w:val="24"/>
          <w:szCs w:val="24"/>
        </w:rPr>
      </w:pPr>
    </w:p>
    <w:p w:rsidR="004A46E6" w:rsidRPr="006E6346" w:rsidRDefault="004A46E6" w:rsidP="006E6346">
      <w:pPr>
        <w:pStyle w:val="Bezodstpw"/>
        <w:jc w:val="center"/>
        <w:rPr>
          <w:rFonts w:ascii="Times New Roman" w:hAnsi="Times New Roman" w:cs="Times New Roman"/>
          <w:sz w:val="24"/>
          <w:szCs w:val="24"/>
        </w:rPr>
      </w:pPr>
      <w:r w:rsidRPr="006E6346">
        <w:rPr>
          <w:rFonts w:ascii="Times New Roman" w:hAnsi="Times New Roman" w:cs="Times New Roman"/>
          <w:sz w:val="24"/>
          <w:szCs w:val="24"/>
        </w:rPr>
        <w:t>WSKAZANIA PASTORALNE BISKUPA PŁOCKIEGO</w:t>
      </w:r>
    </w:p>
    <w:p w:rsidR="004A46E6" w:rsidRPr="006E6346" w:rsidRDefault="004A46E6" w:rsidP="006E6346">
      <w:pPr>
        <w:pStyle w:val="Bezodstpw"/>
        <w:jc w:val="center"/>
        <w:rPr>
          <w:rFonts w:ascii="Times New Roman" w:hAnsi="Times New Roman" w:cs="Times New Roman"/>
          <w:sz w:val="24"/>
          <w:szCs w:val="24"/>
        </w:rPr>
      </w:pPr>
      <w:r w:rsidRPr="006E6346">
        <w:rPr>
          <w:rFonts w:ascii="Times New Roman" w:hAnsi="Times New Roman" w:cs="Times New Roman"/>
          <w:sz w:val="24"/>
          <w:szCs w:val="24"/>
        </w:rPr>
        <w:t>NA WIELKI TYDZIEŃ I TRIDUUM PASCHALNE 2021</w:t>
      </w:r>
      <w:bookmarkStart w:id="1" w:name="_Toc477009421"/>
    </w:p>
    <w:p w:rsidR="004A46E6" w:rsidRPr="00472034" w:rsidRDefault="004A46E6" w:rsidP="004A46E6">
      <w:pPr>
        <w:pStyle w:val="Tytugwny"/>
        <w:spacing w:before="100" w:beforeAutospacing="1" w:after="100" w:afterAutospacing="1"/>
        <w:rPr>
          <w:rFonts w:ascii="Times New Roman" w:hAnsi="Times New Roman" w:cs="Times New Roman"/>
          <w:b/>
          <w:i/>
          <w:sz w:val="24"/>
          <w:szCs w:val="24"/>
        </w:rPr>
      </w:pPr>
      <w:r w:rsidRPr="00472034">
        <w:rPr>
          <w:rFonts w:ascii="Times New Roman" w:hAnsi="Times New Roman" w:cs="Times New Roman"/>
          <w:b/>
          <w:sz w:val="24"/>
          <w:szCs w:val="24"/>
        </w:rPr>
        <w:t>Wstęp</w:t>
      </w:r>
      <w:bookmarkEnd w:id="1"/>
    </w:p>
    <w:p w:rsidR="004A46E6" w:rsidRPr="00472034" w:rsidRDefault="004A46E6" w:rsidP="004A46E6">
      <w:pPr>
        <w:pStyle w:val="Numerowany"/>
        <w:numPr>
          <w:ilvl w:val="0"/>
          <w:numId w:val="2"/>
        </w:numPr>
        <w:tabs>
          <w:tab w:val="left" w:pos="708"/>
        </w:tabs>
        <w:spacing w:before="100" w:beforeAutospacing="1" w:after="100" w:afterAutospacing="1"/>
        <w:rPr>
          <w:rFonts w:ascii="Times New Roman" w:hAnsi="Times New Roman" w:cs="Times New Roman"/>
          <w:sz w:val="24"/>
          <w:szCs w:val="24"/>
        </w:rPr>
      </w:pPr>
      <w:r w:rsidRPr="00472034">
        <w:rPr>
          <w:rFonts w:ascii="Times New Roman" w:hAnsi="Times New Roman" w:cs="Times New Roman"/>
          <w:sz w:val="24"/>
          <w:szCs w:val="24"/>
        </w:rPr>
        <w:t>Szczególne wyrazy pobożności i formy kultu liturgicznego praktykowane w naszym kraju w czasie świąt paschalnych (jak np. procesje, kaplica adoracji, Grób Pański czy błogosławieństwo pokarmów), mogą być zastosowane w określonym zakresie i skromniejszej formie, przy odpowiedniej staranności, z zachowaniem środków ostrożności i przepisów sanitarnych.</w:t>
      </w:r>
    </w:p>
    <w:p w:rsidR="004A46E6" w:rsidRPr="00472034" w:rsidRDefault="004A46E6" w:rsidP="004A46E6">
      <w:pPr>
        <w:pStyle w:val="Numerowany"/>
        <w:numPr>
          <w:ilvl w:val="0"/>
          <w:numId w:val="2"/>
        </w:numPr>
        <w:tabs>
          <w:tab w:val="left" w:pos="708"/>
        </w:tabs>
        <w:spacing w:before="100" w:beforeAutospacing="1" w:after="100" w:afterAutospacing="1"/>
        <w:rPr>
          <w:rFonts w:ascii="Times New Roman" w:hAnsi="Times New Roman" w:cs="Times New Roman"/>
          <w:strike/>
          <w:sz w:val="24"/>
          <w:szCs w:val="24"/>
        </w:rPr>
      </w:pPr>
      <w:r w:rsidRPr="00472034">
        <w:rPr>
          <w:rFonts w:ascii="Times New Roman" w:hAnsi="Times New Roman" w:cs="Times New Roman"/>
          <w:sz w:val="24"/>
          <w:szCs w:val="24"/>
        </w:rPr>
        <w:t>Można umożliwić wiernym uczestnictwo w liturgii na zewnątrz kościoła, na wolnym powietrzu, na terenie przykościelnym, z zachowaniem odpowiednich zasad. Należy w tym celu odpowiednio nagłośnić teren wokół kościoła i ewentualnie przygotować stosowne miejsca. Na drzwiach kościoła powinna być także umieszczona informacja przypominająca państwową normę sanitarną, związaną z limitem osób w kościele.</w:t>
      </w:r>
    </w:p>
    <w:p w:rsidR="004A46E6" w:rsidRPr="00472034" w:rsidRDefault="004A46E6" w:rsidP="004A46E6">
      <w:pPr>
        <w:pStyle w:val="Numerowany"/>
        <w:numPr>
          <w:ilvl w:val="0"/>
          <w:numId w:val="2"/>
        </w:numPr>
        <w:tabs>
          <w:tab w:val="left" w:pos="708"/>
        </w:tabs>
        <w:spacing w:before="100" w:beforeAutospacing="1" w:after="100" w:afterAutospacing="1"/>
        <w:rPr>
          <w:rFonts w:ascii="Times New Roman" w:hAnsi="Times New Roman" w:cs="Times New Roman"/>
          <w:strike/>
          <w:sz w:val="24"/>
          <w:szCs w:val="24"/>
        </w:rPr>
      </w:pPr>
      <w:r w:rsidRPr="00472034">
        <w:rPr>
          <w:rFonts w:ascii="Times New Roman" w:hAnsi="Times New Roman" w:cs="Times New Roman"/>
          <w:sz w:val="24"/>
          <w:szCs w:val="24"/>
        </w:rPr>
        <w:lastRenderedPageBreak/>
        <w:t>Należy dbać o jak najczęstsze sprzątanie i dezynfekowanie przestrzeni świętej, a także umożliwić wiernym odkażanie rąk przy wejściu do kościoła oraz przypominać uczestnikom liturgii o zasłanianiu ust i nosa.</w:t>
      </w:r>
      <w:r w:rsidRPr="00472034">
        <w:rPr>
          <w:sz w:val="24"/>
          <w:szCs w:val="24"/>
        </w:rPr>
        <w:t xml:space="preserve"> </w:t>
      </w:r>
      <w:r w:rsidRPr="00472034">
        <w:rPr>
          <w:rFonts w:ascii="Times New Roman" w:hAnsi="Times New Roman" w:cs="Times New Roman"/>
          <w:sz w:val="24"/>
          <w:szCs w:val="24"/>
        </w:rPr>
        <w:t xml:space="preserve">Zgodnie ze wskazaniami służb sanitarnych szafarze powinni zwrócić szczególną uwagę na zachowanie higieny rąk (po umyciu i odkażeniu rąk należy trzymać je złożone i dotykać nimi tylko tego, co konieczne, unikając dotykania np. złożonymi rękami własnej twarzy w czasie modlitwy). Przed i po Komunii Św. należy odkazić ręce. Komunii udziela się według zasad przypomnianych przez Komisję Liturgiczną KEP (por. zał.). </w:t>
      </w:r>
    </w:p>
    <w:p w:rsidR="004A46E6" w:rsidRPr="00472034" w:rsidRDefault="004A46E6" w:rsidP="004A46E6">
      <w:pPr>
        <w:pStyle w:val="Numerowany"/>
        <w:numPr>
          <w:ilvl w:val="0"/>
          <w:numId w:val="2"/>
        </w:numPr>
        <w:tabs>
          <w:tab w:val="left" w:pos="708"/>
        </w:tabs>
        <w:spacing w:before="100" w:beforeAutospacing="1" w:after="100" w:afterAutospacing="1"/>
        <w:rPr>
          <w:rFonts w:ascii="Times New Roman" w:hAnsi="Times New Roman" w:cs="Times New Roman"/>
          <w:strike/>
          <w:sz w:val="24"/>
          <w:szCs w:val="24"/>
        </w:rPr>
      </w:pPr>
      <w:r w:rsidRPr="00472034">
        <w:rPr>
          <w:rFonts w:ascii="Times New Roman" w:hAnsi="Times New Roman" w:cs="Times New Roman"/>
          <w:sz w:val="24"/>
          <w:szCs w:val="24"/>
        </w:rPr>
        <w:t>Jeśli zachowuje się tradycyjne procesje Wielkiego Tygodnia (procesja z palmami oraz procesja rezurekcyjna), powinny one w tym czasie odbywać się w formie skromniejszej, np. z udziałem celebransa i asysty, tak aby wierni mogli pozostać na swoich miejscach.</w:t>
      </w:r>
    </w:p>
    <w:p w:rsidR="004A46E6" w:rsidRPr="00472034" w:rsidRDefault="004A46E6" w:rsidP="004A46E6">
      <w:pPr>
        <w:pStyle w:val="Numerowany"/>
        <w:numPr>
          <w:ilvl w:val="0"/>
          <w:numId w:val="2"/>
        </w:numPr>
        <w:tabs>
          <w:tab w:val="left" w:pos="708"/>
        </w:tabs>
        <w:spacing w:before="100" w:beforeAutospacing="1" w:after="100" w:afterAutospacing="1"/>
        <w:rPr>
          <w:rFonts w:ascii="Times New Roman" w:hAnsi="Times New Roman" w:cs="Times New Roman"/>
          <w:strike/>
          <w:sz w:val="24"/>
          <w:szCs w:val="24"/>
        </w:rPr>
      </w:pPr>
      <w:r w:rsidRPr="00472034">
        <w:rPr>
          <w:rFonts w:ascii="Times New Roman" w:hAnsi="Times New Roman" w:cs="Times New Roman"/>
          <w:sz w:val="24"/>
          <w:szCs w:val="24"/>
        </w:rPr>
        <w:t>W czasie pandemii można wszelkie pocałunki liturgiczne zastąpić gestem skłonu (ucałowanie ołtarza, księgi). W Wielki Piątek celebrans sam może ucałować Krzyż.</w:t>
      </w:r>
    </w:p>
    <w:p w:rsidR="004A46E6" w:rsidRPr="00472034" w:rsidRDefault="004A46E6" w:rsidP="004A46E6">
      <w:pPr>
        <w:pStyle w:val="Numerowany"/>
        <w:numPr>
          <w:ilvl w:val="0"/>
          <w:numId w:val="2"/>
        </w:numPr>
        <w:tabs>
          <w:tab w:val="left" w:pos="708"/>
        </w:tabs>
        <w:spacing w:before="100" w:beforeAutospacing="1" w:after="100" w:afterAutospacing="1"/>
        <w:rPr>
          <w:rFonts w:ascii="Times New Roman" w:hAnsi="Times New Roman" w:cs="Times New Roman"/>
          <w:sz w:val="24"/>
          <w:szCs w:val="24"/>
        </w:rPr>
      </w:pPr>
      <w:r w:rsidRPr="00472034">
        <w:rPr>
          <w:rFonts w:ascii="Times New Roman" w:hAnsi="Times New Roman" w:cs="Times New Roman"/>
          <w:sz w:val="24"/>
          <w:szCs w:val="24"/>
        </w:rPr>
        <w:t>Wszystkie celebracje Triduum Paschalnego transmitowane na żywo z katedry przez kanał YouTube KRDP mają pierwszeństwo przed transmisjami parafialnymi.</w:t>
      </w:r>
    </w:p>
    <w:p w:rsidR="004A46E6" w:rsidRPr="00472034" w:rsidRDefault="004A46E6" w:rsidP="004A46E6">
      <w:pPr>
        <w:pStyle w:val="Nagwek1"/>
        <w:spacing w:before="100" w:beforeAutospacing="1" w:after="100" w:afterAutospacing="1"/>
        <w:ind w:left="0" w:firstLine="0"/>
        <w:rPr>
          <w:sz w:val="24"/>
        </w:rPr>
      </w:pPr>
      <w:bookmarkStart w:id="2" w:name="_Toc477009426"/>
      <w:r w:rsidRPr="00472034">
        <w:rPr>
          <w:sz w:val="24"/>
        </w:rPr>
        <w:t>I. Zasady dotyczące wspólnot kapłańskich, seminaryjnych i zakonnych oraz kapłanów w izolacji</w:t>
      </w:r>
      <w:bookmarkEnd w:id="2"/>
    </w:p>
    <w:p w:rsidR="004A46E6" w:rsidRPr="00472034" w:rsidRDefault="004A46E6" w:rsidP="004A46E6">
      <w:pPr>
        <w:pStyle w:val="Numerowany"/>
        <w:numPr>
          <w:ilvl w:val="0"/>
          <w:numId w:val="2"/>
        </w:numPr>
        <w:tabs>
          <w:tab w:val="left" w:pos="708"/>
        </w:tabs>
        <w:spacing w:before="100" w:beforeAutospacing="1" w:after="100" w:afterAutospacing="1"/>
        <w:rPr>
          <w:rFonts w:ascii="Times New Roman" w:hAnsi="Times New Roman" w:cs="Times New Roman"/>
          <w:sz w:val="24"/>
          <w:szCs w:val="24"/>
        </w:rPr>
      </w:pPr>
      <w:r w:rsidRPr="00472034">
        <w:rPr>
          <w:rFonts w:ascii="Times New Roman" w:hAnsi="Times New Roman" w:cs="Times New Roman"/>
          <w:sz w:val="24"/>
          <w:szCs w:val="24"/>
        </w:rPr>
        <w:t>Zgodnie z Dekretem nr 596/2021 zezwala się wspólnotom zakonnym i kapłańskim w Domu Księży Emerytów w Płocku i „Leonianum” w Sikorzu na celebracje Mszy Wieczerzy Pańskiej w Wielki Czwartek, Liturgii Męki Pańskiej w Wielki Piątek i Wigilii Paschalnej we własnych kaplicach w pełniejszym wymiarze, jeśli nie biorą w nich udziału osoby z zewnątrz. Jeśli warunki na to pozwalają, a celebrans nie przychodzi z zewnątrz, w tych wspólnotach może odbyć się pełna liturgia, ponieważ obostrzenia co do liczby uczestników, dystansu między osobami i inne nie dotyczą mieszkańców jednego domu.</w:t>
      </w:r>
      <w:r w:rsidRPr="00472034">
        <w:rPr>
          <w:rStyle w:val="Odwoanieprzypisudolnego"/>
          <w:rFonts w:ascii="Times New Roman" w:hAnsi="Times New Roman" w:cs="Times New Roman"/>
          <w:sz w:val="24"/>
          <w:szCs w:val="24"/>
        </w:rPr>
        <w:footnoteReference w:id="1"/>
      </w:r>
    </w:p>
    <w:p w:rsidR="004A46E6" w:rsidRPr="00472034" w:rsidRDefault="004A46E6" w:rsidP="004A46E6">
      <w:pPr>
        <w:pStyle w:val="Numerowany"/>
        <w:numPr>
          <w:ilvl w:val="0"/>
          <w:numId w:val="2"/>
        </w:numPr>
        <w:tabs>
          <w:tab w:val="left" w:pos="708"/>
        </w:tabs>
        <w:spacing w:before="100" w:beforeAutospacing="1" w:after="100" w:afterAutospacing="1"/>
        <w:rPr>
          <w:rFonts w:ascii="Times New Roman" w:hAnsi="Times New Roman" w:cs="Times New Roman"/>
          <w:sz w:val="24"/>
          <w:szCs w:val="24"/>
        </w:rPr>
      </w:pPr>
      <w:r w:rsidRPr="00472034">
        <w:rPr>
          <w:rFonts w:ascii="Times New Roman" w:hAnsi="Times New Roman" w:cs="Times New Roman"/>
          <w:sz w:val="24"/>
          <w:szCs w:val="24"/>
        </w:rPr>
        <w:t xml:space="preserve">Kapłani poddający się izolacji z powodu choroby lub kwarantannie mogą sprawować Eucharystię poza miejscem świętym, w godnym miejscu. Nie ma możliwości samodzielnego sprawowania bez udziału wiernych Liturgii Męki Pańskiej i Wigilii Paschalnej. Kapłanom będącym w izolacji pozostaje w tych wypadkach duchowa łączność drogą transmisji i Komunia duchowa (jeśli nie otrzymują Komunii chorych w Wielki Piątek lub Wiatyku w Wielką Sobotę). </w:t>
      </w:r>
    </w:p>
    <w:p w:rsidR="004A46E6" w:rsidRPr="00472034" w:rsidRDefault="004A46E6" w:rsidP="004A46E6">
      <w:pPr>
        <w:pStyle w:val="Nagwek1"/>
        <w:keepLines/>
        <w:numPr>
          <w:ilvl w:val="0"/>
          <w:numId w:val="3"/>
        </w:numPr>
        <w:tabs>
          <w:tab w:val="left" w:pos="851"/>
        </w:tabs>
        <w:spacing w:before="100" w:beforeAutospacing="1" w:after="100" w:afterAutospacing="1"/>
        <w:jc w:val="center"/>
        <w:rPr>
          <w:sz w:val="24"/>
        </w:rPr>
      </w:pPr>
      <w:bookmarkStart w:id="3" w:name="_Toc477009427"/>
      <w:r w:rsidRPr="00472034">
        <w:rPr>
          <w:sz w:val="24"/>
        </w:rPr>
        <w:t>Zasady dotyczące koncelebransów</w:t>
      </w:r>
      <w:bookmarkEnd w:id="3"/>
    </w:p>
    <w:p w:rsidR="004A46E6" w:rsidRPr="00472034" w:rsidRDefault="004A46E6" w:rsidP="004A46E6">
      <w:pPr>
        <w:pStyle w:val="Numerowany"/>
        <w:numPr>
          <w:ilvl w:val="0"/>
          <w:numId w:val="2"/>
        </w:numPr>
        <w:tabs>
          <w:tab w:val="left" w:pos="708"/>
        </w:tabs>
        <w:spacing w:before="100" w:beforeAutospacing="1" w:after="100" w:afterAutospacing="1"/>
        <w:rPr>
          <w:rFonts w:ascii="Times New Roman" w:hAnsi="Times New Roman" w:cs="Times New Roman"/>
          <w:sz w:val="24"/>
          <w:szCs w:val="24"/>
        </w:rPr>
      </w:pPr>
      <w:r w:rsidRPr="00472034">
        <w:rPr>
          <w:rFonts w:ascii="Times New Roman" w:hAnsi="Times New Roman" w:cs="Times New Roman"/>
          <w:sz w:val="24"/>
          <w:szCs w:val="24"/>
        </w:rPr>
        <w:t>W czasie epidemii Komunia koncelebransów powinna odbywać się w taki sposób, aby tylko jedna osoba spożywała Krew Pańską bezpośrednio z kielicha, ta sama osoba również powinna przygotowywać kielich i dokonywać puryfikacji naczyń.</w:t>
      </w:r>
    </w:p>
    <w:p w:rsidR="004A46E6" w:rsidRPr="00472034" w:rsidRDefault="004A46E6" w:rsidP="004A46E6">
      <w:pPr>
        <w:pStyle w:val="Nagwek1"/>
        <w:keepLines/>
        <w:numPr>
          <w:ilvl w:val="0"/>
          <w:numId w:val="3"/>
        </w:numPr>
        <w:tabs>
          <w:tab w:val="left" w:pos="851"/>
        </w:tabs>
        <w:spacing w:before="100" w:beforeAutospacing="1" w:after="100" w:afterAutospacing="1"/>
        <w:jc w:val="center"/>
        <w:rPr>
          <w:sz w:val="24"/>
        </w:rPr>
      </w:pPr>
      <w:bookmarkStart w:id="4" w:name="_Toc477009429"/>
      <w:r w:rsidRPr="00472034">
        <w:rPr>
          <w:sz w:val="24"/>
        </w:rPr>
        <w:t>Zasady dotyczące olejów świętych</w:t>
      </w:r>
      <w:bookmarkEnd w:id="4"/>
    </w:p>
    <w:p w:rsidR="004A46E6" w:rsidRPr="00472034" w:rsidRDefault="004A46E6" w:rsidP="004A46E6">
      <w:pPr>
        <w:pStyle w:val="Numerowany"/>
        <w:numPr>
          <w:ilvl w:val="0"/>
          <w:numId w:val="2"/>
        </w:numPr>
        <w:tabs>
          <w:tab w:val="left" w:pos="708"/>
        </w:tabs>
        <w:spacing w:before="100" w:beforeAutospacing="1" w:after="100" w:afterAutospacing="1"/>
        <w:rPr>
          <w:rFonts w:ascii="Times New Roman" w:hAnsi="Times New Roman" w:cs="Times New Roman"/>
          <w:sz w:val="24"/>
          <w:szCs w:val="24"/>
        </w:rPr>
      </w:pPr>
      <w:r w:rsidRPr="00472034">
        <w:rPr>
          <w:rFonts w:ascii="Times New Roman" w:hAnsi="Times New Roman" w:cs="Times New Roman"/>
          <w:sz w:val="24"/>
          <w:szCs w:val="24"/>
        </w:rPr>
        <w:t>Po odbiorze nowych olejów po Mszy Krzyżma, kapłani powinni spalić stare oleje. Przypomina się, że w razie konieczności każdy kapłan może, jak zwykle, jednorazowo poświęcić olej chorych, jednak tylko w czasie sprawowania sakramentu; pozostałego oleju nie wolno przechowywać, lecz należy spalić (Obrzędy chorych, nr 21b).</w:t>
      </w:r>
    </w:p>
    <w:p w:rsidR="004A46E6" w:rsidRPr="00472034" w:rsidRDefault="004A46E6" w:rsidP="004A46E6">
      <w:pPr>
        <w:pStyle w:val="Nagwek1"/>
        <w:keepLines/>
        <w:numPr>
          <w:ilvl w:val="0"/>
          <w:numId w:val="3"/>
        </w:numPr>
        <w:tabs>
          <w:tab w:val="left" w:pos="851"/>
        </w:tabs>
        <w:spacing w:before="100" w:beforeAutospacing="1" w:after="100" w:afterAutospacing="1"/>
        <w:jc w:val="center"/>
        <w:rPr>
          <w:sz w:val="24"/>
        </w:rPr>
      </w:pPr>
      <w:bookmarkStart w:id="5" w:name="_Toc477009430"/>
      <w:r w:rsidRPr="00472034">
        <w:rPr>
          <w:sz w:val="24"/>
        </w:rPr>
        <w:lastRenderedPageBreak/>
        <w:t>Niedziela Palmowa</w:t>
      </w:r>
      <w:bookmarkEnd w:id="5"/>
    </w:p>
    <w:p w:rsidR="004A46E6" w:rsidRPr="00472034" w:rsidRDefault="004A46E6" w:rsidP="004A46E6">
      <w:pPr>
        <w:pStyle w:val="Numerowany"/>
        <w:numPr>
          <w:ilvl w:val="0"/>
          <w:numId w:val="2"/>
        </w:numPr>
        <w:tabs>
          <w:tab w:val="left" w:pos="708"/>
        </w:tabs>
        <w:spacing w:before="100" w:beforeAutospacing="1" w:after="100" w:afterAutospacing="1"/>
        <w:rPr>
          <w:rFonts w:ascii="Times New Roman" w:hAnsi="Times New Roman" w:cs="Times New Roman"/>
          <w:sz w:val="24"/>
          <w:szCs w:val="24"/>
        </w:rPr>
      </w:pPr>
      <w:r w:rsidRPr="00472034">
        <w:rPr>
          <w:rFonts w:ascii="Times New Roman" w:hAnsi="Times New Roman" w:cs="Times New Roman"/>
          <w:sz w:val="24"/>
          <w:szCs w:val="24"/>
        </w:rPr>
        <w:t xml:space="preserve">W Niedzielę Palmową w tym roku zaleca się, aby </w:t>
      </w:r>
      <w:r w:rsidRPr="00472034">
        <w:rPr>
          <w:rFonts w:ascii="Times New Roman" w:hAnsi="Times New Roman" w:cs="Times New Roman"/>
          <w:i/>
          <w:iCs/>
          <w:sz w:val="24"/>
          <w:szCs w:val="24"/>
        </w:rPr>
        <w:t>„</w:t>
      </w:r>
      <w:r w:rsidRPr="00472034">
        <w:rPr>
          <w:rStyle w:val="Kursywa"/>
          <w:rFonts w:ascii="Times New Roman" w:hAnsi="Times New Roman" w:cs="Times New Roman"/>
          <w:sz w:val="24"/>
          <w:szCs w:val="24"/>
        </w:rPr>
        <w:t xml:space="preserve">upamiętnienie wjazdu Pana do Jerozolimy” celebrować w </w:t>
      </w:r>
      <w:r w:rsidRPr="00472034">
        <w:rPr>
          <w:rFonts w:ascii="Times New Roman" w:hAnsi="Times New Roman" w:cs="Times New Roman"/>
          <w:sz w:val="24"/>
          <w:szCs w:val="24"/>
        </w:rPr>
        <w:t xml:space="preserve">drugiej formie i w uproszczonej drugiej formie dla Polski (z poświęceniem palm). </w:t>
      </w:r>
    </w:p>
    <w:p w:rsidR="004A46E6" w:rsidRPr="00472034" w:rsidRDefault="004A46E6" w:rsidP="004A46E6">
      <w:pPr>
        <w:pStyle w:val="Numerowany"/>
        <w:numPr>
          <w:ilvl w:val="0"/>
          <w:numId w:val="2"/>
        </w:numPr>
        <w:tabs>
          <w:tab w:val="left" w:pos="708"/>
        </w:tabs>
        <w:spacing w:before="100" w:beforeAutospacing="1" w:after="100" w:afterAutospacing="1"/>
        <w:rPr>
          <w:rFonts w:ascii="Times New Roman" w:hAnsi="Times New Roman" w:cs="Times New Roman"/>
          <w:sz w:val="24"/>
          <w:szCs w:val="24"/>
        </w:rPr>
      </w:pPr>
      <w:r w:rsidRPr="00472034">
        <w:rPr>
          <w:rFonts w:ascii="Times New Roman" w:hAnsi="Times New Roman" w:cs="Times New Roman"/>
          <w:sz w:val="24"/>
          <w:szCs w:val="24"/>
        </w:rPr>
        <w:t>Istnieje wówczas możliwość procesyjnego przejścia z palmami od bramy kościoła do prezbiterium kapłana i asysty z „reprezentacją wiernych”.</w:t>
      </w:r>
      <w:r w:rsidRPr="00472034">
        <w:rPr>
          <w:rStyle w:val="Odwoanieprzypisudolnego"/>
          <w:rFonts w:ascii="Times New Roman" w:hAnsi="Times New Roman" w:cs="Times New Roman"/>
          <w:sz w:val="24"/>
          <w:szCs w:val="24"/>
        </w:rPr>
        <w:footnoteReference w:id="2"/>
      </w:r>
      <w:r w:rsidRPr="00472034">
        <w:rPr>
          <w:rFonts w:ascii="Times New Roman" w:hAnsi="Times New Roman" w:cs="Times New Roman"/>
          <w:sz w:val="24"/>
          <w:szCs w:val="24"/>
        </w:rPr>
        <w:t xml:space="preserve"> Jeśli stosuje się procesję wokół kościoła, w czasie pandemii powinna ona mieć wymiar skromny, z udziałem jedynie asysty.</w:t>
      </w:r>
    </w:p>
    <w:p w:rsidR="004A46E6" w:rsidRPr="00472034" w:rsidRDefault="004A46E6" w:rsidP="004A46E6">
      <w:pPr>
        <w:pStyle w:val="Nagwek1"/>
        <w:keepLines/>
        <w:numPr>
          <w:ilvl w:val="0"/>
          <w:numId w:val="3"/>
        </w:numPr>
        <w:tabs>
          <w:tab w:val="left" w:pos="851"/>
        </w:tabs>
        <w:spacing w:before="100" w:beforeAutospacing="1" w:after="100" w:afterAutospacing="1"/>
        <w:jc w:val="center"/>
        <w:rPr>
          <w:sz w:val="24"/>
        </w:rPr>
      </w:pPr>
      <w:bookmarkStart w:id="6" w:name="_Toc477009431"/>
      <w:r w:rsidRPr="00472034">
        <w:rPr>
          <w:sz w:val="24"/>
        </w:rPr>
        <w:t>Msza Krzyżma</w:t>
      </w:r>
      <w:bookmarkEnd w:id="6"/>
    </w:p>
    <w:p w:rsidR="004A46E6" w:rsidRPr="00472034" w:rsidRDefault="004A46E6" w:rsidP="004A46E6">
      <w:pPr>
        <w:pStyle w:val="Numerowany"/>
        <w:numPr>
          <w:ilvl w:val="0"/>
          <w:numId w:val="2"/>
        </w:numPr>
        <w:tabs>
          <w:tab w:val="left" w:pos="708"/>
        </w:tabs>
        <w:spacing w:before="100" w:beforeAutospacing="1" w:after="100" w:afterAutospacing="1"/>
        <w:rPr>
          <w:rFonts w:ascii="Times New Roman" w:hAnsi="Times New Roman" w:cs="Times New Roman"/>
          <w:sz w:val="24"/>
          <w:szCs w:val="24"/>
        </w:rPr>
      </w:pPr>
      <w:r w:rsidRPr="00472034">
        <w:rPr>
          <w:rFonts w:ascii="Times New Roman" w:hAnsi="Times New Roman" w:cs="Times New Roman"/>
          <w:sz w:val="24"/>
          <w:szCs w:val="24"/>
        </w:rPr>
        <w:t>W Wielki Czwartek o godz. 10.00 odbędzie się w bazylice katedralnej w Płocku Msza Krzyżma z błogosławieństwem olejów św. i poświęceniem Krzyżma. Wezmą w niej udział przedstawiciele kapłanów: księża dziekani, kanonicy gremialni kapituł, wyznaczeni imiennie kapłani z instytucji centralnych i seminarium, siostry zakonne. Będzie w niej uczestniczyć mała grupa wiernych świeckich.</w:t>
      </w:r>
    </w:p>
    <w:p w:rsidR="004A46E6" w:rsidRPr="00472034" w:rsidRDefault="004A46E6" w:rsidP="004A46E6">
      <w:pPr>
        <w:pStyle w:val="Numerowany"/>
        <w:numPr>
          <w:ilvl w:val="0"/>
          <w:numId w:val="2"/>
        </w:numPr>
        <w:tabs>
          <w:tab w:val="left" w:pos="708"/>
        </w:tabs>
        <w:spacing w:before="100" w:beforeAutospacing="1" w:after="100" w:afterAutospacing="1"/>
        <w:rPr>
          <w:rFonts w:ascii="Times New Roman" w:hAnsi="Times New Roman" w:cs="Times New Roman"/>
          <w:sz w:val="24"/>
          <w:szCs w:val="24"/>
        </w:rPr>
      </w:pPr>
      <w:r w:rsidRPr="00472034">
        <w:rPr>
          <w:rFonts w:ascii="Times New Roman" w:hAnsi="Times New Roman" w:cs="Times New Roman"/>
          <w:sz w:val="24"/>
          <w:szCs w:val="24"/>
        </w:rPr>
        <w:t>Obecni kapłani w imieniu całego duchowieństwa odnowią przyrzeczenia kapłańskie, a przedstawiciel duchowieństwa złoży tradycyjne życzenia księżom biskupom. Eucharystia będzie transmitowana online na kanale YouTube Katolickiego Radia Diecezji Płockiej. Zachęca się całe prezbiterium diecezji płockiej do duchowej łączności z celebracją katedralną.</w:t>
      </w:r>
    </w:p>
    <w:p w:rsidR="004A46E6" w:rsidRPr="00472034" w:rsidRDefault="004A46E6" w:rsidP="004A46E6">
      <w:pPr>
        <w:pStyle w:val="Numerowany"/>
        <w:numPr>
          <w:ilvl w:val="0"/>
          <w:numId w:val="2"/>
        </w:numPr>
        <w:tabs>
          <w:tab w:val="left" w:pos="708"/>
        </w:tabs>
        <w:spacing w:before="100" w:beforeAutospacing="1" w:after="100" w:afterAutospacing="1"/>
        <w:rPr>
          <w:rFonts w:ascii="Times New Roman" w:hAnsi="Times New Roman" w:cs="Times New Roman"/>
          <w:sz w:val="24"/>
          <w:szCs w:val="24"/>
        </w:rPr>
      </w:pPr>
      <w:r w:rsidRPr="00472034">
        <w:rPr>
          <w:rFonts w:ascii="Times New Roman" w:hAnsi="Times New Roman" w:cs="Times New Roman"/>
          <w:sz w:val="24"/>
          <w:szCs w:val="24"/>
        </w:rPr>
        <w:t>Księża dziekani odbiorą nowe oleje święte w bazylice katedralnej po zakończonej Mszy Krzyżma.</w:t>
      </w:r>
    </w:p>
    <w:p w:rsidR="004A46E6" w:rsidRPr="00472034" w:rsidRDefault="004A46E6" w:rsidP="004A46E6">
      <w:pPr>
        <w:pStyle w:val="Nagwek1"/>
        <w:keepLines/>
        <w:numPr>
          <w:ilvl w:val="0"/>
          <w:numId w:val="3"/>
        </w:numPr>
        <w:tabs>
          <w:tab w:val="left" w:pos="851"/>
        </w:tabs>
        <w:spacing w:before="100" w:beforeAutospacing="1" w:after="100" w:afterAutospacing="1"/>
        <w:jc w:val="center"/>
        <w:rPr>
          <w:sz w:val="24"/>
        </w:rPr>
      </w:pPr>
      <w:bookmarkStart w:id="7" w:name="_Toc477009432"/>
      <w:r w:rsidRPr="00472034">
        <w:rPr>
          <w:sz w:val="24"/>
        </w:rPr>
        <w:t>Msza Wieczerzy Pańskiej</w:t>
      </w:r>
      <w:bookmarkEnd w:id="7"/>
    </w:p>
    <w:p w:rsidR="004A46E6" w:rsidRPr="00472034" w:rsidRDefault="004A46E6" w:rsidP="004A46E6">
      <w:pPr>
        <w:pStyle w:val="Numerowany"/>
        <w:numPr>
          <w:ilvl w:val="0"/>
          <w:numId w:val="2"/>
        </w:numPr>
        <w:tabs>
          <w:tab w:val="left" w:pos="708"/>
        </w:tabs>
        <w:spacing w:before="100" w:beforeAutospacing="1" w:after="100" w:afterAutospacing="1"/>
        <w:rPr>
          <w:rFonts w:ascii="Times New Roman" w:hAnsi="Times New Roman" w:cs="Times New Roman"/>
          <w:sz w:val="24"/>
          <w:szCs w:val="24"/>
        </w:rPr>
      </w:pPr>
      <w:r w:rsidRPr="00472034">
        <w:rPr>
          <w:rFonts w:ascii="Times New Roman" w:hAnsi="Times New Roman" w:cs="Times New Roman"/>
          <w:sz w:val="24"/>
          <w:szCs w:val="24"/>
        </w:rPr>
        <w:t>Obrzęd obmycia nóg, który zawsze jest opcjonalny, należy w tym roku pominąć.</w:t>
      </w:r>
    </w:p>
    <w:p w:rsidR="004A46E6" w:rsidRPr="00472034" w:rsidRDefault="004A46E6" w:rsidP="004A46E6">
      <w:pPr>
        <w:pStyle w:val="Numerowany"/>
        <w:numPr>
          <w:ilvl w:val="0"/>
          <w:numId w:val="2"/>
        </w:numPr>
        <w:tabs>
          <w:tab w:val="left" w:pos="708"/>
        </w:tabs>
        <w:spacing w:before="100" w:beforeAutospacing="1" w:after="100" w:afterAutospacing="1"/>
        <w:rPr>
          <w:rFonts w:ascii="Times New Roman" w:hAnsi="Times New Roman" w:cs="Times New Roman"/>
          <w:sz w:val="24"/>
          <w:szCs w:val="24"/>
        </w:rPr>
      </w:pPr>
      <w:r w:rsidRPr="00472034">
        <w:rPr>
          <w:rFonts w:ascii="Times New Roman" w:hAnsi="Times New Roman" w:cs="Times New Roman"/>
          <w:sz w:val="24"/>
          <w:szCs w:val="24"/>
        </w:rPr>
        <w:t>W okresie pandemii w tym dniu kapłanom wyjątkowo zezwala się na odprawienie Mszy św. bez udziału ludu, jeśli zachodzi taka konieczność</w:t>
      </w:r>
      <w:r w:rsidRPr="00472034">
        <w:rPr>
          <w:rStyle w:val="Odwoanieprzypisudolnego"/>
          <w:rFonts w:ascii="Times New Roman" w:hAnsi="Times New Roman" w:cs="Times New Roman"/>
          <w:sz w:val="24"/>
          <w:szCs w:val="24"/>
        </w:rPr>
        <w:footnoteReference w:id="3"/>
      </w:r>
      <w:r w:rsidRPr="00472034">
        <w:rPr>
          <w:rFonts w:ascii="Times New Roman" w:hAnsi="Times New Roman" w:cs="Times New Roman"/>
          <w:sz w:val="24"/>
          <w:szCs w:val="24"/>
        </w:rPr>
        <w:t>.</w:t>
      </w:r>
    </w:p>
    <w:p w:rsidR="004A46E6" w:rsidRPr="00472034" w:rsidRDefault="004A46E6" w:rsidP="004A46E6">
      <w:pPr>
        <w:pStyle w:val="Numerowany"/>
        <w:numPr>
          <w:ilvl w:val="0"/>
          <w:numId w:val="2"/>
        </w:numPr>
        <w:tabs>
          <w:tab w:val="left" w:pos="708"/>
        </w:tabs>
        <w:spacing w:before="100" w:beforeAutospacing="1" w:after="100" w:afterAutospacing="1"/>
        <w:rPr>
          <w:rFonts w:ascii="Times New Roman" w:hAnsi="Times New Roman" w:cs="Times New Roman"/>
          <w:sz w:val="24"/>
          <w:szCs w:val="24"/>
        </w:rPr>
      </w:pPr>
      <w:r w:rsidRPr="00472034">
        <w:rPr>
          <w:rFonts w:ascii="Times New Roman" w:hAnsi="Times New Roman" w:cs="Times New Roman"/>
          <w:sz w:val="24"/>
          <w:szCs w:val="24"/>
        </w:rPr>
        <w:t>Jeśli zachodzi potrzeba, można odprawić w kościele drugą Mszę Wieczerzy Pańskiej, by mogła w niej uczestniczyć inna grupa wiernych, zachowując jedynie raz, po drugiej Mszy św., procesję do ołtarza wystawienia.</w:t>
      </w:r>
    </w:p>
    <w:p w:rsidR="004A46E6" w:rsidRPr="00472034" w:rsidRDefault="004A46E6" w:rsidP="004A46E6">
      <w:pPr>
        <w:pStyle w:val="Nagwek1"/>
        <w:keepLines/>
        <w:numPr>
          <w:ilvl w:val="0"/>
          <w:numId w:val="3"/>
        </w:numPr>
        <w:tabs>
          <w:tab w:val="left" w:pos="851"/>
        </w:tabs>
        <w:spacing w:before="100" w:beforeAutospacing="1" w:after="100" w:afterAutospacing="1"/>
        <w:jc w:val="center"/>
        <w:rPr>
          <w:sz w:val="24"/>
        </w:rPr>
      </w:pPr>
      <w:bookmarkStart w:id="8" w:name="_Toc477009433"/>
      <w:r w:rsidRPr="00472034">
        <w:rPr>
          <w:sz w:val="24"/>
        </w:rPr>
        <w:t>Wielki Piątek Męki Pańskiej</w:t>
      </w:r>
      <w:bookmarkEnd w:id="8"/>
    </w:p>
    <w:p w:rsidR="004A46E6" w:rsidRPr="00472034" w:rsidRDefault="004A46E6" w:rsidP="004A46E6">
      <w:pPr>
        <w:pStyle w:val="Numerowany"/>
        <w:numPr>
          <w:ilvl w:val="0"/>
          <w:numId w:val="2"/>
        </w:numPr>
        <w:tabs>
          <w:tab w:val="left" w:pos="708"/>
        </w:tabs>
        <w:spacing w:before="100" w:beforeAutospacing="1" w:after="100" w:afterAutospacing="1"/>
        <w:rPr>
          <w:rFonts w:ascii="Times New Roman" w:hAnsi="Times New Roman" w:cs="Times New Roman"/>
          <w:sz w:val="24"/>
          <w:szCs w:val="24"/>
        </w:rPr>
      </w:pPr>
      <w:r w:rsidRPr="00472034">
        <w:rPr>
          <w:rFonts w:ascii="Times New Roman" w:hAnsi="Times New Roman" w:cs="Times New Roman"/>
          <w:sz w:val="24"/>
          <w:szCs w:val="24"/>
        </w:rPr>
        <w:t xml:space="preserve">Doroczna zbiórka ofiar dla chrześcijan w Ziemi Świętej i krajach Bliskiego Wschodu odbywa się w tym roku, zgodnie z zapowiedzią, w Wielki Piątek. </w:t>
      </w:r>
    </w:p>
    <w:p w:rsidR="004A46E6" w:rsidRPr="00472034" w:rsidRDefault="004A46E6" w:rsidP="004A46E6">
      <w:pPr>
        <w:pStyle w:val="Numerowany"/>
        <w:numPr>
          <w:ilvl w:val="0"/>
          <w:numId w:val="2"/>
        </w:numPr>
        <w:tabs>
          <w:tab w:val="left" w:pos="708"/>
        </w:tabs>
        <w:spacing w:before="100" w:beforeAutospacing="1" w:after="100" w:afterAutospacing="1"/>
        <w:rPr>
          <w:rFonts w:ascii="Times New Roman" w:hAnsi="Times New Roman" w:cs="Times New Roman"/>
          <w:sz w:val="24"/>
          <w:szCs w:val="24"/>
        </w:rPr>
      </w:pPr>
      <w:r w:rsidRPr="00472034">
        <w:rPr>
          <w:rFonts w:ascii="Times New Roman" w:hAnsi="Times New Roman" w:cs="Times New Roman"/>
          <w:sz w:val="24"/>
          <w:szCs w:val="24"/>
        </w:rPr>
        <w:t>Liturgię Męki Pańskiej sprawuje się jak zwykle według schematu podanego w Mszale Rzymskim (s. 133-147), uwzględniając następujące wskazania wynikające z panującej epidemii:</w:t>
      </w:r>
    </w:p>
    <w:p w:rsidR="004A46E6" w:rsidRPr="00472034" w:rsidRDefault="004A46E6" w:rsidP="004A46E6">
      <w:pPr>
        <w:pStyle w:val="Numerowany-abc"/>
        <w:numPr>
          <w:ilvl w:val="1"/>
          <w:numId w:val="2"/>
        </w:numPr>
        <w:tabs>
          <w:tab w:val="left" w:pos="708"/>
        </w:tabs>
        <w:spacing w:before="100" w:beforeAutospacing="1" w:after="100" w:afterAutospacing="1"/>
        <w:ind w:left="850" w:hanging="357"/>
        <w:rPr>
          <w:rFonts w:ascii="Times New Roman" w:hAnsi="Times New Roman" w:cs="Times New Roman"/>
          <w:sz w:val="24"/>
          <w:szCs w:val="24"/>
        </w:rPr>
      </w:pPr>
      <w:r w:rsidRPr="00472034">
        <w:rPr>
          <w:rFonts w:ascii="Times New Roman" w:hAnsi="Times New Roman" w:cs="Times New Roman"/>
          <w:sz w:val="24"/>
          <w:szCs w:val="24"/>
        </w:rPr>
        <w:t>W modlitwie powszechnej po wezwaniu 9 należy dołączyć wezwanie wraz z oracją końcową, zatwierdzone dla Polski przez Kongregację Kultu Bożego w r. 2020 (por. zał.).</w:t>
      </w:r>
    </w:p>
    <w:p w:rsidR="004A46E6" w:rsidRPr="00472034" w:rsidRDefault="004A46E6" w:rsidP="004A46E6">
      <w:pPr>
        <w:pStyle w:val="Numerowany-abc"/>
        <w:numPr>
          <w:ilvl w:val="1"/>
          <w:numId w:val="2"/>
        </w:numPr>
        <w:tabs>
          <w:tab w:val="left" w:pos="708"/>
        </w:tabs>
        <w:spacing w:before="100" w:beforeAutospacing="1" w:after="100" w:afterAutospacing="1"/>
        <w:ind w:left="850" w:hanging="357"/>
        <w:rPr>
          <w:rFonts w:ascii="Times New Roman" w:hAnsi="Times New Roman" w:cs="Times New Roman"/>
          <w:sz w:val="24"/>
          <w:szCs w:val="24"/>
        </w:rPr>
      </w:pPr>
      <w:r w:rsidRPr="00472034">
        <w:rPr>
          <w:rFonts w:ascii="Times New Roman" w:hAnsi="Times New Roman" w:cs="Times New Roman"/>
          <w:sz w:val="24"/>
          <w:szCs w:val="24"/>
        </w:rPr>
        <w:t>Zalecana jest pierwsza forma wniesienia Krzyża i odsłonięcie jego ramion w prezbiterium.</w:t>
      </w:r>
    </w:p>
    <w:p w:rsidR="004A46E6" w:rsidRPr="00472034" w:rsidRDefault="004A46E6" w:rsidP="004A46E6">
      <w:pPr>
        <w:pStyle w:val="Numerowany-abc"/>
        <w:numPr>
          <w:ilvl w:val="1"/>
          <w:numId w:val="2"/>
        </w:numPr>
        <w:tabs>
          <w:tab w:val="left" w:pos="708"/>
        </w:tabs>
        <w:spacing w:before="100" w:beforeAutospacing="1" w:after="100" w:afterAutospacing="1"/>
        <w:ind w:left="850" w:hanging="357"/>
        <w:rPr>
          <w:rFonts w:ascii="Times New Roman" w:hAnsi="Times New Roman" w:cs="Times New Roman"/>
          <w:strike/>
          <w:sz w:val="24"/>
          <w:szCs w:val="24"/>
        </w:rPr>
      </w:pPr>
      <w:r w:rsidRPr="00472034">
        <w:rPr>
          <w:rFonts w:ascii="Times New Roman" w:hAnsi="Times New Roman" w:cs="Times New Roman"/>
          <w:sz w:val="24"/>
          <w:szCs w:val="24"/>
        </w:rPr>
        <w:lastRenderedPageBreak/>
        <w:t xml:space="preserve">Podczas Adoracji Krzyża tylko przewodniczący może dokonać oddania czci przez pocałunek. Pozostali adorują Krzyż przez podejście i przyklęknięcie lub skłon, z zachowaniem odpowiedniej odległości między uczestnikami. </w:t>
      </w:r>
    </w:p>
    <w:p w:rsidR="004A46E6" w:rsidRPr="00472034" w:rsidRDefault="004A46E6" w:rsidP="004A46E6">
      <w:pPr>
        <w:pStyle w:val="Numerowany-abc"/>
        <w:numPr>
          <w:ilvl w:val="1"/>
          <w:numId w:val="2"/>
        </w:numPr>
        <w:tabs>
          <w:tab w:val="left" w:pos="708"/>
        </w:tabs>
        <w:spacing w:before="100" w:beforeAutospacing="1" w:after="100" w:afterAutospacing="1"/>
        <w:ind w:left="850" w:hanging="357"/>
        <w:rPr>
          <w:rFonts w:ascii="Times New Roman" w:hAnsi="Times New Roman" w:cs="Times New Roman"/>
          <w:sz w:val="24"/>
          <w:szCs w:val="24"/>
        </w:rPr>
      </w:pPr>
      <w:r w:rsidRPr="00472034">
        <w:rPr>
          <w:rFonts w:ascii="Times New Roman" w:hAnsi="Times New Roman" w:cs="Times New Roman"/>
          <w:sz w:val="24"/>
          <w:szCs w:val="24"/>
        </w:rPr>
        <w:t>Jeśli celebracja jest transmitowana, to z myślą o osobach łączących się z domów, celebrans na zakończenie adoracji powinien podnieść Krzyż i tak go trzymać przez pewien czas w milczeniu, aby wierni mogli oddać duchowo cześć Krzyżowi.</w:t>
      </w:r>
    </w:p>
    <w:p w:rsidR="004A46E6" w:rsidRPr="00472034" w:rsidRDefault="004A46E6" w:rsidP="004A46E6">
      <w:pPr>
        <w:pStyle w:val="Numerowany-abc"/>
        <w:numPr>
          <w:ilvl w:val="1"/>
          <w:numId w:val="2"/>
        </w:numPr>
        <w:tabs>
          <w:tab w:val="left" w:pos="708"/>
        </w:tabs>
        <w:spacing w:before="100" w:beforeAutospacing="1" w:after="100" w:afterAutospacing="1"/>
        <w:ind w:left="850" w:hanging="357"/>
        <w:rPr>
          <w:rFonts w:ascii="Times New Roman" w:hAnsi="Times New Roman" w:cs="Times New Roman"/>
          <w:strike/>
          <w:sz w:val="24"/>
          <w:szCs w:val="24"/>
        </w:rPr>
      </w:pPr>
      <w:r w:rsidRPr="00472034">
        <w:rPr>
          <w:rFonts w:ascii="Times New Roman" w:hAnsi="Times New Roman" w:cs="Times New Roman"/>
          <w:sz w:val="24"/>
          <w:szCs w:val="24"/>
        </w:rPr>
        <w:t xml:space="preserve">Należy pozostawić krzyż i świece w prezbiterium, aby wierni mogli adorować krzyż z właściwej odległości. </w:t>
      </w:r>
    </w:p>
    <w:p w:rsidR="004A46E6" w:rsidRPr="00472034" w:rsidRDefault="004A46E6" w:rsidP="004A46E6">
      <w:pPr>
        <w:pStyle w:val="Numerowany-abc"/>
        <w:numPr>
          <w:ilvl w:val="0"/>
          <w:numId w:val="2"/>
        </w:numPr>
        <w:tabs>
          <w:tab w:val="left" w:pos="708"/>
        </w:tabs>
        <w:spacing w:before="100" w:beforeAutospacing="1" w:after="100" w:afterAutospacing="1"/>
        <w:rPr>
          <w:rFonts w:ascii="Times New Roman" w:hAnsi="Times New Roman" w:cs="Times New Roman"/>
          <w:strike/>
          <w:sz w:val="24"/>
          <w:szCs w:val="24"/>
        </w:rPr>
      </w:pPr>
      <w:r w:rsidRPr="00472034">
        <w:rPr>
          <w:rFonts w:ascii="Times New Roman" w:hAnsi="Times New Roman" w:cs="Times New Roman"/>
          <w:sz w:val="24"/>
          <w:szCs w:val="24"/>
        </w:rPr>
        <w:t>Można urządzić nocną adorację Najświętszego Sakramentu w Wieki Piątek, aby wierni mogli przeżywać w odpowiednio małej grupie rozważanie tajemnicy paschalnej.</w:t>
      </w:r>
    </w:p>
    <w:p w:rsidR="004A46E6" w:rsidRPr="00472034" w:rsidRDefault="004A46E6" w:rsidP="004A46E6">
      <w:pPr>
        <w:pStyle w:val="Nagwek1"/>
        <w:keepLines/>
        <w:numPr>
          <w:ilvl w:val="0"/>
          <w:numId w:val="3"/>
        </w:numPr>
        <w:tabs>
          <w:tab w:val="left" w:pos="851"/>
        </w:tabs>
        <w:spacing w:before="100" w:beforeAutospacing="1" w:after="100" w:afterAutospacing="1"/>
        <w:jc w:val="center"/>
        <w:rPr>
          <w:sz w:val="24"/>
        </w:rPr>
      </w:pPr>
      <w:bookmarkStart w:id="9" w:name="_Toc477009434"/>
      <w:r w:rsidRPr="00472034">
        <w:rPr>
          <w:sz w:val="24"/>
        </w:rPr>
        <w:t>Wielka Sobota</w:t>
      </w:r>
      <w:bookmarkEnd w:id="9"/>
    </w:p>
    <w:p w:rsidR="004A46E6" w:rsidRPr="00472034" w:rsidRDefault="004A46E6" w:rsidP="004A46E6">
      <w:pPr>
        <w:pStyle w:val="Numerowany"/>
        <w:numPr>
          <w:ilvl w:val="0"/>
          <w:numId w:val="2"/>
        </w:numPr>
        <w:tabs>
          <w:tab w:val="left" w:pos="708"/>
        </w:tabs>
        <w:spacing w:before="100" w:beforeAutospacing="1" w:after="100" w:afterAutospacing="1"/>
        <w:rPr>
          <w:rFonts w:ascii="Times New Roman" w:hAnsi="Times New Roman" w:cs="Times New Roman"/>
          <w:strike/>
          <w:sz w:val="24"/>
          <w:szCs w:val="24"/>
        </w:rPr>
      </w:pPr>
      <w:r w:rsidRPr="00472034">
        <w:rPr>
          <w:rFonts w:ascii="Times New Roman" w:hAnsi="Times New Roman" w:cs="Times New Roman"/>
          <w:sz w:val="24"/>
          <w:szCs w:val="24"/>
        </w:rPr>
        <w:t xml:space="preserve">Tradycyjne błogosławienie pokarmów powinno się odbywać z zachowaniem reżimu sanitarnego. Należy to błogosławieństwo przeprowadzać tak często, jak tego wymaga sytuacja, najlepiej na zewnątrz kościoła, bez ustawiania stołów na przyniesione przez wiernych koszyki z pokarmami. </w:t>
      </w:r>
    </w:p>
    <w:p w:rsidR="004A46E6" w:rsidRPr="00472034" w:rsidRDefault="004A46E6" w:rsidP="004A46E6">
      <w:pPr>
        <w:pStyle w:val="Numerowany"/>
        <w:numPr>
          <w:ilvl w:val="0"/>
          <w:numId w:val="2"/>
        </w:numPr>
        <w:tabs>
          <w:tab w:val="left" w:pos="708"/>
        </w:tabs>
        <w:spacing w:before="100" w:beforeAutospacing="1" w:after="100" w:afterAutospacing="1"/>
        <w:rPr>
          <w:rFonts w:ascii="Times New Roman" w:hAnsi="Times New Roman" w:cs="Times New Roman"/>
          <w:strike/>
          <w:sz w:val="24"/>
          <w:szCs w:val="24"/>
        </w:rPr>
      </w:pPr>
      <w:r w:rsidRPr="00472034">
        <w:rPr>
          <w:rFonts w:ascii="Times New Roman" w:hAnsi="Times New Roman" w:cs="Times New Roman"/>
          <w:sz w:val="24"/>
          <w:szCs w:val="24"/>
        </w:rPr>
        <w:t>Dla wiernych, którzy wybiorą formę błogosławieństwa pokarmów w rodzinie przed śniadaniem wielkanocnym, należy przygotować odpowiednie teksty (por. zał.).</w:t>
      </w:r>
    </w:p>
    <w:p w:rsidR="004A46E6" w:rsidRPr="00472034" w:rsidRDefault="004A46E6" w:rsidP="004A46E6">
      <w:pPr>
        <w:pStyle w:val="Numerowany"/>
        <w:numPr>
          <w:ilvl w:val="0"/>
          <w:numId w:val="2"/>
        </w:numPr>
        <w:tabs>
          <w:tab w:val="left" w:pos="708"/>
        </w:tabs>
        <w:spacing w:before="100" w:beforeAutospacing="1" w:after="100" w:afterAutospacing="1"/>
        <w:rPr>
          <w:rFonts w:ascii="Times New Roman" w:hAnsi="Times New Roman" w:cs="Times New Roman"/>
          <w:strike/>
          <w:sz w:val="24"/>
          <w:szCs w:val="24"/>
        </w:rPr>
      </w:pPr>
      <w:r w:rsidRPr="00472034">
        <w:rPr>
          <w:rFonts w:ascii="Times New Roman" w:hAnsi="Times New Roman" w:cs="Times New Roman"/>
          <w:sz w:val="24"/>
          <w:szCs w:val="24"/>
        </w:rPr>
        <w:t>Należy dokładnie przemyśleć ewentualny bezpieczny sposób dystrybucji wody święconej wśród wiernych pragnących zabrać ją z kościoła.</w:t>
      </w:r>
    </w:p>
    <w:p w:rsidR="004A46E6" w:rsidRPr="00472034" w:rsidRDefault="004A46E6" w:rsidP="004A46E6">
      <w:pPr>
        <w:pStyle w:val="Numerowany"/>
        <w:numPr>
          <w:ilvl w:val="0"/>
          <w:numId w:val="2"/>
        </w:numPr>
        <w:tabs>
          <w:tab w:val="left" w:pos="708"/>
        </w:tabs>
        <w:spacing w:before="100" w:beforeAutospacing="1" w:after="100" w:afterAutospacing="1"/>
        <w:rPr>
          <w:rFonts w:ascii="Times New Roman" w:hAnsi="Times New Roman" w:cs="Times New Roman"/>
          <w:strike/>
          <w:sz w:val="24"/>
          <w:szCs w:val="24"/>
        </w:rPr>
      </w:pPr>
      <w:r w:rsidRPr="00472034">
        <w:rPr>
          <w:rFonts w:ascii="Times New Roman" w:hAnsi="Times New Roman" w:cs="Times New Roman"/>
          <w:sz w:val="24"/>
          <w:szCs w:val="24"/>
        </w:rPr>
        <w:t xml:space="preserve">Można umożliwić wiernym w Wielką Sobotę adorację Najświętszego Sakramentu przy Grobie Pańskim. </w:t>
      </w:r>
    </w:p>
    <w:p w:rsidR="004A46E6" w:rsidRPr="00472034" w:rsidRDefault="004A46E6" w:rsidP="004A46E6">
      <w:pPr>
        <w:pStyle w:val="Nagwek1"/>
        <w:keepLines/>
        <w:numPr>
          <w:ilvl w:val="0"/>
          <w:numId w:val="3"/>
        </w:numPr>
        <w:tabs>
          <w:tab w:val="left" w:pos="851"/>
        </w:tabs>
        <w:spacing w:before="100" w:beforeAutospacing="1" w:after="100" w:afterAutospacing="1"/>
        <w:jc w:val="center"/>
        <w:rPr>
          <w:sz w:val="24"/>
        </w:rPr>
      </w:pPr>
      <w:bookmarkStart w:id="10" w:name="_Toc477009435"/>
      <w:r w:rsidRPr="00472034">
        <w:rPr>
          <w:sz w:val="24"/>
        </w:rPr>
        <w:t>Wigilia Paschalna</w:t>
      </w:r>
      <w:bookmarkEnd w:id="10"/>
    </w:p>
    <w:p w:rsidR="004A46E6" w:rsidRPr="00472034" w:rsidRDefault="004A46E6" w:rsidP="004A46E6">
      <w:pPr>
        <w:pStyle w:val="Numerowany"/>
        <w:numPr>
          <w:ilvl w:val="0"/>
          <w:numId w:val="2"/>
        </w:numPr>
        <w:tabs>
          <w:tab w:val="left" w:pos="708"/>
        </w:tabs>
        <w:spacing w:before="100" w:beforeAutospacing="1" w:after="100" w:afterAutospacing="1"/>
        <w:rPr>
          <w:rFonts w:ascii="Times New Roman" w:hAnsi="Times New Roman" w:cs="Times New Roman"/>
          <w:sz w:val="24"/>
          <w:szCs w:val="24"/>
        </w:rPr>
      </w:pPr>
      <w:r w:rsidRPr="00472034">
        <w:rPr>
          <w:rFonts w:ascii="Times New Roman" w:hAnsi="Times New Roman" w:cs="Times New Roman"/>
          <w:sz w:val="24"/>
          <w:szCs w:val="24"/>
        </w:rPr>
        <w:t>W przygotowaniu Wigilii Paschalnej należy uwzględnić następujące ograniczenia:</w:t>
      </w:r>
    </w:p>
    <w:p w:rsidR="004A46E6" w:rsidRPr="00472034" w:rsidRDefault="004A46E6" w:rsidP="004A46E6">
      <w:pPr>
        <w:pStyle w:val="Numerowany-abc"/>
        <w:numPr>
          <w:ilvl w:val="1"/>
          <w:numId w:val="2"/>
        </w:numPr>
        <w:tabs>
          <w:tab w:val="left" w:pos="708"/>
        </w:tabs>
        <w:spacing w:before="100" w:beforeAutospacing="1" w:after="100" w:afterAutospacing="1"/>
        <w:ind w:left="850" w:hanging="357"/>
        <w:rPr>
          <w:rFonts w:ascii="Times New Roman" w:hAnsi="Times New Roman" w:cs="Times New Roman"/>
          <w:sz w:val="24"/>
          <w:szCs w:val="24"/>
        </w:rPr>
      </w:pPr>
      <w:r w:rsidRPr="00472034">
        <w:rPr>
          <w:rFonts w:ascii="Times New Roman" w:hAnsi="Times New Roman" w:cs="Times New Roman"/>
          <w:sz w:val="24"/>
          <w:szCs w:val="24"/>
        </w:rPr>
        <w:t>Liturgia może zacząć się na zewnątrz lub wewnątrz kościoła, z udziałem celebransa i asysty – wierni pozostają na wcześniej zajętych miejscach.</w:t>
      </w:r>
    </w:p>
    <w:p w:rsidR="004A46E6" w:rsidRPr="00472034" w:rsidRDefault="004A46E6" w:rsidP="004A46E6">
      <w:pPr>
        <w:pStyle w:val="Numerowany-abc"/>
        <w:numPr>
          <w:ilvl w:val="1"/>
          <w:numId w:val="2"/>
        </w:numPr>
        <w:tabs>
          <w:tab w:val="left" w:pos="708"/>
        </w:tabs>
        <w:spacing w:before="100" w:beforeAutospacing="1" w:after="100" w:afterAutospacing="1"/>
        <w:ind w:left="850" w:hanging="357"/>
        <w:rPr>
          <w:rFonts w:ascii="Times New Roman" w:hAnsi="Times New Roman" w:cs="Times New Roman"/>
          <w:sz w:val="24"/>
          <w:szCs w:val="24"/>
        </w:rPr>
      </w:pPr>
      <w:r w:rsidRPr="00472034">
        <w:rPr>
          <w:rFonts w:ascii="Times New Roman" w:hAnsi="Times New Roman" w:cs="Times New Roman"/>
          <w:sz w:val="24"/>
          <w:szCs w:val="24"/>
        </w:rPr>
        <w:t>Zamiast ogniska – wewnątrz kościoła można użyć zwykłej świecy (znicza).</w:t>
      </w:r>
    </w:p>
    <w:p w:rsidR="004A46E6" w:rsidRPr="00472034" w:rsidRDefault="004A46E6" w:rsidP="004A46E6">
      <w:pPr>
        <w:pStyle w:val="Numerowany-abc"/>
        <w:numPr>
          <w:ilvl w:val="1"/>
          <w:numId w:val="2"/>
        </w:numPr>
        <w:tabs>
          <w:tab w:val="left" w:pos="708"/>
        </w:tabs>
        <w:spacing w:before="100" w:beforeAutospacing="1" w:after="100" w:afterAutospacing="1"/>
        <w:ind w:left="850" w:hanging="357"/>
        <w:rPr>
          <w:rFonts w:ascii="Times New Roman" w:hAnsi="Times New Roman" w:cs="Times New Roman"/>
          <w:sz w:val="24"/>
          <w:szCs w:val="24"/>
        </w:rPr>
      </w:pPr>
      <w:r w:rsidRPr="00472034">
        <w:rPr>
          <w:rFonts w:ascii="Times New Roman" w:hAnsi="Times New Roman" w:cs="Times New Roman"/>
          <w:sz w:val="24"/>
          <w:szCs w:val="24"/>
        </w:rPr>
        <w:t>Można pominąć procesję rezurekcyjną, a jeśli się ją stosuje, odprawić ją w skromniejszej formie (jedynie z samą asystą), z zachowaniem obowiązujących ograniczeń.</w:t>
      </w:r>
    </w:p>
    <w:p w:rsidR="004A46E6" w:rsidRPr="00472034" w:rsidRDefault="004A46E6" w:rsidP="004A46E6">
      <w:pPr>
        <w:pStyle w:val="Numerowany-abc"/>
        <w:numPr>
          <w:ilvl w:val="0"/>
          <w:numId w:val="2"/>
        </w:numPr>
        <w:tabs>
          <w:tab w:val="left" w:pos="708"/>
        </w:tabs>
        <w:spacing w:before="100" w:beforeAutospacing="1" w:after="100" w:afterAutospacing="1"/>
        <w:rPr>
          <w:rFonts w:ascii="Times New Roman" w:hAnsi="Times New Roman" w:cs="Times New Roman"/>
          <w:sz w:val="24"/>
          <w:szCs w:val="24"/>
        </w:rPr>
      </w:pPr>
      <w:r w:rsidRPr="00472034">
        <w:rPr>
          <w:rFonts w:ascii="Times New Roman" w:hAnsi="Times New Roman" w:cs="Times New Roman"/>
          <w:sz w:val="24"/>
          <w:szCs w:val="24"/>
        </w:rPr>
        <w:t>W liturgii chrzcielnej zawsze należy zachować odnowienie przyrzeczeń chrzcielnych.</w:t>
      </w:r>
    </w:p>
    <w:p w:rsidR="004A46E6" w:rsidRPr="00472034" w:rsidRDefault="004A46E6" w:rsidP="004A46E6">
      <w:pPr>
        <w:pStyle w:val="Nagwek1"/>
        <w:keepLines/>
        <w:numPr>
          <w:ilvl w:val="0"/>
          <w:numId w:val="3"/>
        </w:numPr>
        <w:tabs>
          <w:tab w:val="left" w:pos="851"/>
        </w:tabs>
        <w:spacing w:before="100" w:beforeAutospacing="1" w:after="100" w:afterAutospacing="1"/>
        <w:jc w:val="center"/>
        <w:rPr>
          <w:sz w:val="24"/>
        </w:rPr>
      </w:pPr>
      <w:bookmarkStart w:id="11" w:name="_Toc477009436"/>
      <w:r w:rsidRPr="00472034">
        <w:rPr>
          <w:sz w:val="24"/>
        </w:rPr>
        <w:t>Niedziela Zmartwychwstania</w:t>
      </w:r>
      <w:bookmarkEnd w:id="11"/>
    </w:p>
    <w:p w:rsidR="004A46E6" w:rsidRPr="00472034" w:rsidRDefault="004A46E6" w:rsidP="004A46E6">
      <w:pPr>
        <w:pStyle w:val="Numerowany"/>
        <w:numPr>
          <w:ilvl w:val="0"/>
          <w:numId w:val="2"/>
        </w:numPr>
        <w:tabs>
          <w:tab w:val="left" w:pos="708"/>
        </w:tabs>
        <w:spacing w:before="100" w:beforeAutospacing="1" w:after="100" w:afterAutospacing="1"/>
        <w:rPr>
          <w:rFonts w:ascii="Times New Roman" w:hAnsi="Times New Roman" w:cs="Times New Roman"/>
          <w:sz w:val="24"/>
          <w:szCs w:val="24"/>
        </w:rPr>
      </w:pPr>
      <w:r w:rsidRPr="00472034">
        <w:rPr>
          <w:rFonts w:ascii="Times New Roman" w:hAnsi="Times New Roman" w:cs="Times New Roman"/>
          <w:sz w:val="24"/>
          <w:szCs w:val="24"/>
        </w:rPr>
        <w:t>Przypomina się o możliwości kwadrynacji Mszy św. w niedziele i uroczystości oraz trynacji w dni powszednie przez poszczególnych duszpasterzy diecezji płockiej dla dobra wiernych w czasie pandemii, z zachowaniem stosownych przepisów prawa.</w:t>
      </w:r>
    </w:p>
    <w:p w:rsidR="004A46E6" w:rsidRPr="00472034" w:rsidRDefault="004A46E6" w:rsidP="004A46E6">
      <w:pPr>
        <w:pStyle w:val="Numerowany"/>
        <w:numPr>
          <w:ilvl w:val="0"/>
          <w:numId w:val="2"/>
        </w:numPr>
        <w:tabs>
          <w:tab w:val="left" w:pos="708"/>
        </w:tabs>
        <w:spacing w:before="100" w:beforeAutospacing="1" w:after="100" w:afterAutospacing="1"/>
        <w:rPr>
          <w:rFonts w:ascii="Times New Roman" w:hAnsi="Times New Roman" w:cs="Times New Roman"/>
          <w:sz w:val="24"/>
          <w:szCs w:val="24"/>
        </w:rPr>
      </w:pPr>
      <w:r w:rsidRPr="00472034">
        <w:rPr>
          <w:rFonts w:ascii="Times New Roman" w:hAnsi="Times New Roman" w:cs="Times New Roman"/>
          <w:sz w:val="24"/>
          <w:szCs w:val="24"/>
        </w:rPr>
        <w:t xml:space="preserve">W Niedzielę Zmartwychwstania Pańskiego przed pierwszą Mszą poranną może odbyć się skromna procesja rezurekcyjna, z zachowaniem przepisów Mszału i pod warunkiem przestrzegania przepisów i ograniczeń dotyczących liczby i dystansu wiernych. </w:t>
      </w:r>
    </w:p>
    <w:p w:rsidR="004A46E6" w:rsidRPr="00472034" w:rsidRDefault="004A46E6" w:rsidP="004A46E6">
      <w:pPr>
        <w:pStyle w:val="Nagwek1"/>
        <w:keepLines/>
        <w:numPr>
          <w:ilvl w:val="0"/>
          <w:numId w:val="3"/>
        </w:numPr>
        <w:tabs>
          <w:tab w:val="left" w:pos="851"/>
        </w:tabs>
        <w:spacing w:before="100" w:beforeAutospacing="1" w:after="100" w:afterAutospacing="1"/>
        <w:jc w:val="center"/>
        <w:rPr>
          <w:sz w:val="24"/>
        </w:rPr>
      </w:pPr>
      <w:bookmarkStart w:id="12" w:name="_Toc477009439"/>
      <w:r w:rsidRPr="00472034">
        <w:rPr>
          <w:sz w:val="24"/>
        </w:rPr>
        <w:t>Wskazania odnośnie do wiernych pozostających w domach</w:t>
      </w:r>
      <w:bookmarkEnd w:id="12"/>
    </w:p>
    <w:p w:rsidR="004A46E6" w:rsidRPr="00472034" w:rsidRDefault="004A46E6" w:rsidP="004A46E6">
      <w:pPr>
        <w:pStyle w:val="Numerowany"/>
        <w:numPr>
          <w:ilvl w:val="0"/>
          <w:numId w:val="2"/>
        </w:numPr>
        <w:tabs>
          <w:tab w:val="left" w:pos="708"/>
        </w:tabs>
        <w:spacing w:before="100" w:beforeAutospacing="1" w:after="100" w:afterAutospacing="1"/>
        <w:ind w:left="0" w:firstLine="284"/>
        <w:rPr>
          <w:rFonts w:ascii="Times New Roman" w:hAnsi="Times New Roman" w:cs="Times New Roman"/>
          <w:sz w:val="24"/>
          <w:szCs w:val="24"/>
        </w:rPr>
      </w:pPr>
      <w:r w:rsidRPr="00472034">
        <w:rPr>
          <w:rFonts w:ascii="Times New Roman" w:hAnsi="Times New Roman" w:cs="Times New Roman"/>
          <w:sz w:val="24"/>
          <w:szCs w:val="24"/>
        </w:rPr>
        <w:t xml:space="preserve">W okresie ograniczeń wielką wagę ma duchowa łączność z celebracjami transmitowanymi za pośrednictwem środków społecznego przekazu, która chociaż nie jest uczestnictwem w pełnym tego słowa znaczeniu, posiada wielką wartość duchową. Zachęca się </w:t>
      </w:r>
      <w:r w:rsidRPr="00472034">
        <w:rPr>
          <w:rFonts w:ascii="Times New Roman" w:hAnsi="Times New Roman" w:cs="Times New Roman"/>
          <w:sz w:val="24"/>
          <w:szCs w:val="24"/>
        </w:rPr>
        <w:lastRenderedPageBreak/>
        <w:t xml:space="preserve">osoby łączące się w ten sposób z celebracjami, aby w swoich domach zachować uroczysty charakter tego wydarzenia. </w:t>
      </w:r>
    </w:p>
    <w:p w:rsidR="004A46E6" w:rsidRPr="00472034" w:rsidRDefault="004A46E6" w:rsidP="004A46E6">
      <w:pPr>
        <w:pStyle w:val="Numerowany"/>
        <w:numPr>
          <w:ilvl w:val="0"/>
          <w:numId w:val="2"/>
        </w:numPr>
        <w:tabs>
          <w:tab w:val="left" w:pos="708"/>
        </w:tabs>
        <w:spacing w:before="100" w:beforeAutospacing="1" w:after="100" w:afterAutospacing="1"/>
        <w:ind w:left="0" w:firstLine="284"/>
        <w:rPr>
          <w:rFonts w:ascii="Times New Roman" w:hAnsi="Times New Roman" w:cs="Times New Roman"/>
          <w:sz w:val="24"/>
          <w:szCs w:val="24"/>
        </w:rPr>
      </w:pPr>
      <w:r w:rsidRPr="00472034">
        <w:rPr>
          <w:rFonts w:ascii="Times New Roman" w:hAnsi="Times New Roman" w:cs="Times New Roman"/>
          <w:sz w:val="24"/>
          <w:szCs w:val="24"/>
        </w:rPr>
        <w:t>Szczególnym wyrazem łączności duchowej z Kościołem jest praktyka Komunii duchowej (nazywanej także Komunią pragnienia), do której zachęca się wszystkich nie mogących przystąpić do Komunii sakramentalnej. Chociaż modlitwa odmawiana przy akcie Komunii duchowej może być dobrana zgodnie z pobożnością wiernych, to Kościół przewidział do aktu Komunii duchowej dołączenie modlitwy „Duszo Chrystusowa” i związał z nią odpust cząstkowy (Wykaz odpustów, nad. 7, s. 56).</w:t>
      </w:r>
    </w:p>
    <w:p w:rsidR="004A46E6" w:rsidRPr="00472034" w:rsidRDefault="004A46E6" w:rsidP="004A46E6">
      <w:pPr>
        <w:pStyle w:val="Numerowany"/>
        <w:numPr>
          <w:ilvl w:val="0"/>
          <w:numId w:val="0"/>
        </w:numPr>
        <w:tabs>
          <w:tab w:val="left" w:pos="708"/>
        </w:tabs>
        <w:spacing w:before="0" w:after="0"/>
        <w:ind w:firstLine="284"/>
        <w:rPr>
          <w:rFonts w:ascii="Times New Roman" w:hAnsi="Times New Roman" w:cs="Times New Roman"/>
          <w:sz w:val="24"/>
          <w:szCs w:val="24"/>
        </w:rPr>
      </w:pPr>
      <w:r w:rsidRPr="00472034">
        <w:rPr>
          <w:rFonts w:ascii="Times New Roman" w:hAnsi="Times New Roman" w:cs="Times New Roman"/>
          <w:sz w:val="24"/>
          <w:szCs w:val="24"/>
        </w:rPr>
        <w:t>Płock, dnia 24 marca 2021 r.</w:t>
      </w:r>
    </w:p>
    <w:p w:rsidR="004A46E6" w:rsidRPr="00472034" w:rsidRDefault="004A46E6" w:rsidP="004A46E6">
      <w:pPr>
        <w:pStyle w:val="Numerowany"/>
        <w:numPr>
          <w:ilvl w:val="0"/>
          <w:numId w:val="0"/>
        </w:numPr>
        <w:tabs>
          <w:tab w:val="left" w:pos="708"/>
        </w:tabs>
        <w:spacing w:before="0" w:after="0"/>
        <w:ind w:firstLine="284"/>
        <w:rPr>
          <w:rFonts w:ascii="Times New Roman" w:hAnsi="Times New Roman" w:cs="Times New Roman"/>
          <w:sz w:val="24"/>
          <w:szCs w:val="24"/>
        </w:rPr>
      </w:pPr>
      <w:r w:rsidRPr="00472034">
        <w:rPr>
          <w:rFonts w:ascii="Times New Roman" w:hAnsi="Times New Roman" w:cs="Times New Roman"/>
          <w:sz w:val="24"/>
          <w:szCs w:val="24"/>
        </w:rPr>
        <w:t>Nr 610/2021</w:t>
      </w:r>
    </w:p>
    <w:p w:rsidR="004A46E6" w:rsidRPr="00472034" w:rsidRDefault="004A46E6" w:rsidP="004A46E6">
      <w:pPr>
        <w:pStyle w:val="Numerowany"/>
        <w:numPr>
          <w:ilvl w:val="0"/>
          <w:numId w:val="0"/>
        </w:numPr>
        <w:tabs>
          <w:tab w:val="left" w:pos="708"/>
        </w:tabs>
        <w:spacing w:before="0" w:after="0"/>
        <w:ind w:firstLine="284"/>
        <w:jc w:val="right"/>
        <w:rPr>
          <w:rFonts w:ascii="Times New Roman" w:hAnsi="Times New Roman" w:cs="Times New Roman"/>
          <w:i/>
          <w:sz w:val="24"/>
          <w:szCs w:val="24"/>
        </w:rPr>
      </w:pPr>
      <w:r w:rsidRPr="00472034">
        <w:rPr>
          <w:rFonts w:ascii="Times New Roman" w:hAnsi="Times New Roman" w:cs="Times New Roman"/>
          <w:sz w:val="24"/>
          <w:szCs w:val="24"/>
        </w:rPr>
        <w:t>†</w:t>
      </w:r>
      <w:r w:rsidRPr="00472034">
        <w:rPr>
          <w:rFonts w:ascii="Times New Roman" w:hAnsi="Times New Roman" w:cs="Times New Roman"/>
          <w:i/>
          <w:sz w:val="24"/>
          <w:szCs w:val="24"/>
        </w:rPr>
        <w:t xml:space="preserve"> Piotr Libera</w:t>
      </w:r>
      <w:r w:rsidRPr="00472034">
        <w:rPr>
          <w:rFonts w:ascii="Times New Roman" w:hAnsi="Times New Roman" w:cs="Times New Roman"/>
          <w:i/>
          <w:sz w:val="24"/>
          <w:szCs w:val="24"/>
        </w:rPr>
        <w:tab/>
      </w:r>
      <w:r w:rsidRPr="00472034">
        <w:rPr>
          <w:rFonts w:ascii="Times New Roman" w:hAnsi="Times New Roman" w:cs="Times New Roman"/>
          <w:i/>
          <w:sz w:val="24"/>
          <w:szCs w:val="24"/>
        </w:rPr>
        <w:tab/>
      </w:r>
    </w:p>
    <w:p w:rsidR="00472034" w:rsidRPr="00472034" w:rsidRDefault="00472034" w:rsidP="00472034">
      <w:pPr>
        <w:ind w:left="5664"/>
        <w:jc w:val="center"/>
        <w:rPr>
          <w:i/>
        </w:rPr>
      </w:pPr>
      <w:r w:rsidRPr="00472034">
        <w:rPr>
          <w:i/>
        </w:rPr>
        <w:t>Biskup Płocki</w:t>
      </w:r>
    </w:p>
    <w:p w:rsidR="00F254A8" w:rsidRDefault="00F254A8" w:rsidP="00850707">
      <w:pPr>
        <w:jc w:val="center"/>
      </w:pPr>
    </w:p>
    <w:p w:rsidR="00C57ED1" w:rsidRPr="00631CC8" w:rsidRDefault="00C57ED1" w:rsidP="00631CC8">
      <w:pPr>
        <w:pStyle w:val="Bezodstpw"/>
        <w:ind w:firstLine="709"/>
        <w:jc w:val="both"/>
        <w:rPr>
          <w:rFonts w:ascii="Times New Roman" w:hAnsi="Times New Roman" w:cs="Times New Roman"/>
          <w:b/>
          <w:sz w:val="24"/>
          <w:szCs w:val="24"/>
        </w:rPr>
      </w:pPr>
      <w:r w:rsidRPr="00631CC8">
        <w:rPr>
          <w:rFonts w:ascii="Times New Roman" w:hAnsi="Times New Roman" w:cs="Times New Roman"/>
          <w:b/>
          <w:sz w:val="24"/>
          <w:szCs w:val="24"/>
        </w:rPr>
        <w:t>Załącznik 1</w:t>
      </w:r>
    </w:p>
    <w:p w:rsidR="00CB6FCF" w:rsidRDefault="00CB6FCF" w:rsidP="002561A3">
      <w:pPr>
        <w:pStyle w:val="Bezodstpw"/>
        <w:ind w:firstLine="709"/>
        <w:jc w:val="center"/>
        <w:rPr>
          <w:rFonts w:ascii="Times New Roman" w:hAnsi="Times New Roman" w:cs="Times New Roman"/>
          <w:sz w:val="24"/>
          <w:szCs w:val="24"/>
        </w:rPr>
      </w:pPr>
    </w:p>
    <w:p w:rsidR="002561A3" w:rsidRDefault="002561A3" w:rsidP="002561A3">
      <w:pPr>
        <w:pStyle w:val="Bezodstpw"/>
        <w:ind w:firstLine="709"/>
        <w:jc w:val="center"/>
        <w:rPr>
          <w:rFonts w:ascii="Times New Roman" w:hAnsi="Times New Roman" w:cs="Times New Roman"/>
          <w:sz w:val="24"/>
          <w:szCs w:val="24"/>
        </w:rPr>
      </w:pPr>
      <w:r w:rsidRPr="00F254A8">
        <w:rPr>
          <w:rFonts w:ascii="Times New Roman" w:hAnsi="Times New Roman" w:cs="Times New Roman"/>
          <w:sz w:val="24"/>
          <w:szCs w:val="24"/>
        </w:rPr>
        <w:t>KOMISJA DS. KULTU BOŻEGO</w:t>
      </w:r>
    </w:p>
    <w:p w:rsidR="00F254A8" w:rsidRDefault="002561A3" w:rsidP="002561A3">
      <w:pPr>
        <w:pStyle w:val="Bezodstpw"/>
        <w:ind w:firstLine="709"/>
        <w:jc w:val="center"/>
        <w:rPr>
          <w:rFonts w:ascii="Times New Roman" w:hAnsi="Times New Roman" w:cs="Times New Roman"/>
          <w:sz w:val="24"/>
          <w:szCs w:val="24"/>
        </w:rPr>
      </w:pPr>
      <w:r w:rsidRPr="00F254A8">
        <w:rPr>
          <w:rFonts w:ascii="Times New Roman" w:hAnsi="Times New Roman" w:cs="Times New Roman"/>
          <w:sz w:val="24"/>
          <w:szCs w:val="24"/>
        </w:rPr>
        <w:t>I DYSCYPLINY SAKRAMENTÓW KONFERENCJI EPISKOPATU POLSKI</w:t>
      </w:r>
    </w:p>
    <w:p w:rsidR="00F254A8" w:rsidRDefault="00F254A8" w:rsidP="00F254A8">
      <w:pPr>
        <w:pStyle w:val="Bezodstpw"/>
        <w:ind w:firstLine="709"/>
        <w:jc w:val="both"/>
        <w:rPr>
          <w:rFonts w:ascii="Times New Roman" w:hAnsi="Times New Roman" w:cs="Times New Roman"/>
          <w:sz w:val="24"/>
          <w:szCs w:val="24"/>
        </w:rPr>
      </w:pPr>
    </w:p>
    <w:p w:rsidR="002561A3" w:rsidRPr="00631CC8" w:rsidRDefault="002561A3" w:rsidP="002561A3">
      <w:pPr>
        <w:pStyle w:val="Bezodstpw"/>
        <w:ind w:firstLine="709"/>
        <w:jc w:val="center"/>
        <w:rPr>
          <w:rFonts w:ascii="Times New Roman" w:hAnsi="Times New Roman" w:cs="Times New Roman"/>
        </w:rPr>
      </w:pPr>
      <w:r w:rsidRPr="00631CC8">
        <w:rPr>
          <w:rFonts w:ascii="Times New Roman" w:hAnsi="Times New Roman" w:cs="Times New Roman"/>
        </w:rPr>
        <w:t>ZASADY DOTYCZĄCE KOMUNII WIERNYCH (PRZYPOMNIENIE)</w:t>
      </w:r>
    </w:p>
    <w:p w:rsidR="002561A3" w:rsidRDefault="002561A3" w:rsidP="00F254A8">
      <w:pPr>
        <w:pStyle w:val="Bezodstpw"/>
        <w:ind w:firstLine="709"/>
        <w:jc w:val="both"/>
        <w:rPr>
          <w:rFonts w:ascii="Times New Roman" w:hAnsi="Times New Roman" w:cs="Times New Roman"/>
          <w:sz w:val="24"/>
          <w:szCs w:val="24"/>
        </w:rPr>
      </w:pPr>
    </w:p>
    <w:p w:rsidR="002561A3" w:rsidRDefault="00F254A8" w:rsidP="00F254A8">
      <w:pPr>
        <w:pStyle w:val="Bezodstpw"/>
        <w:ind w:firstLine="709"/>
        <w:jc w:val="both"/>
        <w:rPr>
          <w:rFonts w:ascii="Times New Roman" w:hAnsi="Times New Roman" w:cs="Times New Roman"/>
          <w:sz w:val="24"/>
          <w:szCs w:val="24"/>
        </w:rPr>
      </w:pPr>
      <w:r w:rsidRPr="00F254A8">
        <w:rPr>
          <w:rFonts w:ascii="Times New Roman" w:hAnsi="Times New Roman" w:cs="Times New Roman"/>
          <w:sz w:val="24"/>
          <w:szCs w:val="24"/>
        </w:rPr>
        <w:t>1. Należy pamiętać, że „każdy wierny zawsze ma prawo według swego uznania przyjąć Komunię Świętą do ust”.</w:t>
      </w:r>
      <w:r w:rsidR="00F20C96">
        <w:rPr>
          <w:rStyle w:val="Odwoanieprzypisudolnego"/>
          <w:rFonts w:ascii="Times New Roman" w:hAnsi="Times New Roman" w:cs="Times New Roman"/>
          <w:sz w:val="24"/>
          <w:szCs w:val="24"/>
        </w:rPr>
        <w:footnoteReference w:customMarkFollows="1" w:id="4"/>
        <w:t>1</w:t>
      </w:r>
      <w:r w:rsidRPr="00F254A8">
        <w:rPr>
          <w:rFonts w:ascii="Times New Roman" w:hAnsi="Times New Roman" w:cs="Times New Roman"/>
          <w:sz w:val="24"/>
          <w:szCs w:val="24"/>
        </w:rPr>
        <w:t xml:space="preserve"> W związku z tym nikomu nie można nakazywać przyjęcia Komunii Świętej na rękę, można tylko do tego zachęcać, o ile faktycznie jest to w danym przypadku bezpieczniejsze niż Komunia do ust. Należy tak organizować udzielanie Komunii Świętej, aby nie naruszyć wrażliwości osób mających trudność w przyjęciu Komunii Świętej na rękę.  </w:t>
      </w:r>
    </w:p>
    <w:p w:rsidR="002561A3" w:rsidRDefault="002561A3" w:rsidP="00F254A8">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F254A8" w:rsidRPr="00F254A8">
        <w:rPr>
          <w:rFonts w:ascii="Times New Roman" w:hAnsi="Times New Roman" w:cs="Times New Roman"/>
          <w:sz w:val="24"/>
          <w:szCs w:val="24"/>
        </w:rPr>
        <w:t>Kapłan nie może również odmówić wiernemu Komunii na rękę, jeśli nie ma zagrożenia umyślnego znieważenia Najświętszego Sakramentu.</w:t>
      </w:r>
      <w:r w:rsidR="00F20C96">
        <w:rPr>
          <w:rStyle w:val="Odwoanieprzypisudolnego"/>
          <w:rFonts w:ascii="Times New Roman" w:hAnsi="Times New Roman" w:cs="Times New Roman"/>
          <w:sz w:val="24"/>
          <w:szCs w:val="24"/>
        </w:rPr>
        <w:footnoteReference w:customMarkFollows="1" w:id="5"/>
        <w:t>2</w:t>
      </w:r>
    </w:p>
    <w:p w:rsidR="002561A3" w:rsidRDefault="00F254A8" w:rsidP="00F254A8">
      <w:pPr>
        <w:pStyle w:val="Bezodstpw"/>
        <w:ind w:firstLine="709"/>
        <w:jc w:val="both"/>
        <w:rPr>
          <w:rFonts w:ascii="Times New Roman" w:hAnsi="Times New Roman" w:cs="Times New Roman"/>
          <w:sz w:val="24"/>
          <w:szCs w:val="24"/>
        </w:rPr>
      </w:pPr>
      <w:r w:rsidRPr="00F254A8">
        <w:rPr>
          <w:rFonts w:ascii="Times New Roman" w:hAnsi="Times New Roman" w:cs="Times New Roman"/>
          <w:sz w:val="24"/>
          <w:szCs w:val="24"/>
        </w:rPr>
        <w:t xml:space="preserve">3. Wierni przyjmujący Komunię Świętą na rękę są w sposób szczególny zobowiązani, aby dokładnie sprawdzić, czy na dłoniach nie pozostały partykuły Najświętszego Sakramentu i je spożyć w obecności szafarza. </w:t>
      </w:r>
    </w:p>
    <w:p w:rsidR="002561A3" w:rsidRDefault="00F254A8" w:rsidP="00F254A8">
      <w:pPr>
        <w:pStyle w:val="Bezodstpw"/>
        <w:ind w:firstLine="709"/>
        <w:jc w:val="both"/>
        <w:rPr>
          <w:rFonts w:ascii="Times New Roman" w:hAnsi="Times New Roman" w:cs="Times New Roman"/>
          <w:sz w:val="24"/>
          <w:szCs w:val="24"/>
        </w:rPr>
      </w:pPr>
      <w:r w:rsidRPr="00F254A8">
        <w:rPr>
          <w:rFonts w:ascii="Times New Roman" w:hAnsi="Times New Roman" w:cs="Times New Roman"/>
          <w:sz w:val="24"/>
          <w:szCs w:val="24"/>
        </w:rPr>
        <w:t xml:space="preserve">4. Jeśli część wiernych przyjmuje Komunię Świętą na rękę, a część do ust, jest wskazane, aby obu grupom Komunii udzielali różni szafarze lub też by osoby przyjmujące Komunię do ust przyjmowały ją po osobach przyjmujących Komunię na rękę. </w:t>
      </w:r>
    </w:p>
    <w:p w:rsidR="002561A3" w:rsidRDefault="00F254A8" w:rsidP="00F254A8">
      <w:pPr>
        <w:pStyle w:val="Bezodstpw"/>
        <w:ind w:firstLine="709"/>
        <w:jc w:val="both"/>
        <w:rPr>
          <w:rFonts w:ascii="Times New Roman" w:hAnsi="Times New Roman" w:cs="Times New Roman"/>
          <w:sz w:val="24"/>
          <w:szCs w:val="24"/>
        </w:rPr>
      </w:pPr>
      <w:r w:rsidRPr="00F254A8">
        <w:rPr>
          <w:rFonts w:ascii="Times New Roman" w:hAnsi="Times New Roman" w:cs="Times New Roman"/>
          <w:sz w:val="24"/>
          <w:szCs w:val="24"/>
        </w:rPr>
        <w:t xml:space="preserve">5. Jest niedopuszczalne, aby przymuszać wiernych do zachowania jednej czy drugiej postawy w czasie Komunii, mogą oni bowiem przyjmować ją w postawie zarówno klęczącej, jak i stojącej. Stolica Apostolska przypomniała: </w:t>
      </w:r>
      <w:r w:rsidR="002561A3" w:rsidRPr="002561A3">
        <w:rPr>
          <w:rFonts w:ascii="Times New Roman" w:hAnsi="Times New Roman" w:cs="Times New Roman"/>
          <w:i/>
          <w:sz w:val="24"/>
          <w:szCs w:val="24"/>
        </w:rPr>
        <w:t>„</w:t>
      </w:r>
      <w:r w:rsidRPr="002561A3">
        <w:rPr>
          <w:rFonts w:ascii="Times New Roman" w:hAnsi="Times New Roman" w:cs="Times New Roman"/>
          <w:i/>
          <w:sz w:val="24"/>
          <w:szCs w:val="24"/>
        </w:rPr>
        <w:t>nie wolno odmawiać Komunii świętej nikomu z wiernych, tylko dlatego, że na przykład chce ją przyjąć na klęcząco lub na stojąco</w:t>
      </w:r>
      <w:r w:rsidR="002561A3" w:rsidRPr="002561A3">
        <w:rPr>
          <w:rFonts w:ascii="Times New Roman" w:hAnsi="Times New Roman" w:cs="Times New Roman"/>
          <w:i/>
          <w:sz w:val="24"/>
          <w:szCs w:val="24"/>
        </w:rPr>
        <w:t>”</w:t>
      </w:r>
      <w:r w:rsidR="00F20C96">
        <w:rPr>
          <w:rFonts w:ascii="Times New Roman" w:hAnsi="Times New Roman" w:cs="Times New Roman"/>
          <w:i/>
          <w:sz w:val="24"/>
          <w:szCs w:val="24"/>
        </w:rPr>
        <w:t>.</w:t>
      </w:r>
      <w:r w:rsidR="00F20C96">
        <w:rPr>
          <w:rStyle w:val="Odwoanieprzypisudolnego"/>
          <w:rFonts w:ascii="Times New Roman" w:hAnsi="Times New Roman" w:cs="Times New Roman"/>
          <w:i/>
          <w:sz w:val="24"/>
          <w:szCs w:val="24"/>
        </w:rPr>
        <w:footnoteReference w:customMarkFollows="1" w:id="6"/>
        <w:t>3</w:t>
      </w:r>
    </w:p>
    <w:p w:rsidR="002561A3" w:rsidRDefault="00F254A8" w:rsidP="00F254A8">
      <w:pPr>
        <w:pStyle w:val="Bezodstpw"/>
        <w:ind w:firstLine="709"/>
        <w:jc w:val="both"/>
        <w:rPr>
          <w:rFonts w:ascii="Times New Roman" w:hAnsi="Times New Roman" w:cs="Times New Roman"/>
          <w:sz w:val="24"/>
          <w:szCs w:val="24"/>
        </w:rPr>
      </w:pPr>
      <w:r w:rsidRPr="00F254A8">
        <w:rPr>
          <w:rFonts w:ascii="Times New Roman" w:hAnsi="Times New Roman" w:cs="Times New Roman"/>
          <w:sz w:val="24"/>
          <w:szCs w:val="24"/>
        </w:rPr>
        <w:t>6. W wykładni trzeciego przykazania kościelnego (</w:t>
      </w:r>
      <w:r w:rsidRPr="002561A3">
        <w:rPr>
          <w:rFonts w:ascii="Times New Roman" w:hAnsi="Times New Roman" w:cs="Times New Roman"/>
          <w:i/>
          <w:sz w:val="24"/>
          <w:szCs w:val="24"/>
        </w:rPr>
        <w:t>„Przynajmniej raz w roku, w okresie wielkanocnym, przyjąć Komunię Świętą”</w:t>
      </w:r>
      <w:r w:rsidRPr="00F254A8">
        <w:rPr>
          <w:rFonts w:ascii="Times New Roman" w:hAnsi="Times New Roman" w:cs="Times New Roman"/>
          <w:sz w:val="24"/>
          <w:szCs w:val="24"/>
        </w:rPr>
        <w:t>) Konferencja Episkopatu Polski ustaliła, że okres, w którym obowiązuje to przykazanie, obejmuje czas od Środy Popielcowej (w tym roku 17.02.2021) do Niedzieli Trójcy Świętej (w tym roku 30.05.2021)</w:t>
      </w:r>
      <w:r w:rsidR="00AB273D">
        <w:rPr>
          <w:rFonts w:ascii="Times New Roman" w:hAnsi="Times New Roman" w:cs="Times New Roman"/>
          <w:sz w:val="24"/>
          <w:szCs w:val="24"/>
        </w:rPr>
        <w:t>.</w:t>
      </w:r>
      <w:r w:rsidR="00AB273D">
        <w:rPr>
          <w:rStyle w:val="Odwoanieprzypisudolnego"/>
          <w:rFonts w:ascii="Times New Roman" w:hAnsi="Times New Roman" w:cs="Times New Roman"/>
          <w:sz w:val="24"/>
          <w:szCs w:val="24"/>
        </w:rPr>
        <w:footnoteReference w:customMarkFollows="1" w:id="7"/>
        <w:t>4</w:t>
      </w:r>
    </w:p>
    <w:p w:rsidR="002561A3" w:rsidRDefault="00F254A8" w:rsidP="00F254A8">
      <w:pPr>
        <w:pStyle w:val="Bezodstpw"/>
        <w:ind w:firstLine="709"/>
        <w:jc w:val="both"/>
        <w:rPr>
          <w:rFonts w:ascii="Times New Roman" w:hAnsi="Times New Roman" w:cs="Times New Roman"/>
          <w:sz w:val="24"/>
          <w:szCs w:val="24"/>
        </w:rPr>
      </w:pPr>
      <w:r w:rsidRPr="00F254A8">
        <w:rPr>
          <w:rFonts w:ascii="Times New Roman" w:hAnsi="Times New Roman" w:cs="Times New Roman"/>
          <w:sz w:val="24"/>
          <w:szCs w:val="24"/>
        </w:rPr>
        <w:t xml:space="preserve">7. Należy zawsze wyraźnie odróżniać Komunię sakramentalną od tzw. </w:t>
      </w:r>
      <w:r w:rsidR="002561A3">
        <w:rPr>
          <w:rFonts w:ascii="Times New Roman" w:hAnsi="Times New Roman" w:cs="Times New Roman"/>
          <w:sz w:val="24"/>
          <w:szCs w:val="24"/>
        </w:rPr>
        <w:t>„</w:t>
      </w:r>
      <w:r w:rsidRPr="00F254A8">
        <w:rPr>
          <w:rFonts w:ascii="Times New Roman" w:hAnsi="Times New Roman" w:cs="Times New Roman"/>
          <w:sz w:val="24"/>
          <w:szCs w:val="24"/>
        </w:rPr>
        <w:t>Komunii duchowej</w:t>
      </w:r>
      <w:r w:rsidR="002561A3">
        <w:rPr>
          <w:rFonts w:ascii="Times New Roman" w:hAnsi="Times New Roman" w:cs="Times New Roman"/>
          <w:sz w:val="24"/>
          <w:szCs w:val="24"/>
        </w:rPr>
        <w:t>”</w:t>
      </w:r>
      <w:r w:rsidRPr="00F254A8">
        <w:rPr>
          <w:rFonts w:ascii="Times New Roman" w:hAnsi="Times New Roman" w:cs="Times New Roman"/>
          <w:sz w:val="24"/>
          <w:szCs w:val="24"/>
        </w:rPr>
        <w:t xml:space="preserve"> (zob. odnośny punkt na temat Komunii duchowej). </w:t>
      </w:r>
    </w:p>
    <w:p w:rsidR="00656588" w:rsidRPr="00656588" w:rsidRDefault="00656588" w:rsidP="00F254A8">
      <w:pPr>
        <w:pStyle w:val="Bezodstpw"/>
        <w:ind w:firstLine="709"/>
        <w:jc w:val="both"/>
        <w:rPr>
          <w:rFonts w:ascii="Times New Roman" w:hAnsi="Times New Roman" w:cs="Times New Roman"/>
          <w:color w:val="FF0000"/>
          <w:sz w:val="24"/>
          <w:szCs w:val="24"/>
        </w:rPr>
      </w:pPr>
    </w:p>
    <w:p w:rsidR="004E6799" w:rsidRPr="00631CC8" w:rsidRDefault="004E6799" w:rsidP="00631CC8">
      <w:pPr>
        <w:pStyle w:val="Bezodstpw"/>
        <w:ind w:firstLine="709"/>
        <w:jc w:val="both"/>
        <w:rPr>
          <w:rFonts w:ascii="Times New Roman" w:hAnsi="Times New Roman" w:cs="Times New Roman"/>
          <w:b/>
          <w:sz w:val="24"/>
          <w:szCs w:val="24"/>
        </w:rPr>
      </w:pPr>
    </w:p>
    <w:p w:rsidR="00631CC8" w:rsidRPr="00631CC8" w:rsidRDefault="00631CC8" w:rsidP="00631CC8">
      <w:pPr>
        <w:pStyle w:val="Bezodstpw"/>
        <w:ind w:firstLine="709"/>
        <w:jc w:val="both"/>
        <w:rPr>
          <w:rFonts w:ascii="Times New Roman" w:hAnsi="Times New Roman" w:cs="Times New Roman"/>
          <w:b/>
          <w:sz w:val="24"/>
          <w:szCs w:val="24"/>
        </w:rPr>
      </w:pPr>
      <w:r w:rsidRPr="00631CC8">
        <w:rPr>
          <w:rFonts w:ascii="Times New Roman" w:hAnsi="Times New Roman" w:cs="Times New Roman"/>
          <w:b/>
          <w:sz w:val="24"/>
          <w:szCs w:val="24"/>
        </w:rPr>
        <w:t>Załącznik 2</w:t>
      </w:r>
    </w:p>
    <w:p w:rsidR="00631CC8" w:rsidRDefault="00631CC8" w:rsidP="00656588">
      <w:pPr>
        <w:pStyle w:val="Bezodstpw"/>
        <w:ind w:firstLine="709"/>
        <w:jc w:val="center"/>
        <w:rPr>
          <w:rFonts w:ascii="Times New Roman" w:hAnsi="Times New Roman" w:cs="Times New Roman"/>
          <w:sz w:val="24"/>
          <w:szCs w:val="24"/>
        </w:rPr>
      </w:pPr>
    </w:p>
    <w:p w:rsidR="00656588" w:rsidRDefault="00656588" w:rsidP="00656588">
      <w:pPr>
        <w:pStyle w:val="Bezodstpw"/>
        <w:ind w:firstLine="709"/>
        <w:jc w:val="center"/>
        <w:rPr>
          <w:rFonts w:ascii="Times New Roman" w:hAnsi="Times New Roman" w:cs="Times New Roman"/>
          <w:color w:val="FF0000"/>
          <w:sz w:val="24"/>
          <w:szCs w:val="24"/>
        </w:rPr>
      </w:pPr>
      <w:r>
        <w:rPr>
          <w:rFonts w:ascii="Times New Roman" w:hAnsi="Times New Roman" w:cs="Times New Roman"/>
          <w:sz w:val="24"/>
          <w:szCs w:val="24"/>
        </w:rPr>
        <w:t xml:space="preserve">WIELKI PIĄTEK – MODLITWA POWSZECHNA – </w:t>
      </w:r>
      <w:r w:rsidRPr="00656588">
        <w:rPr>
          <w:rFonts w:ascii="Times New Roman" w:hAnsi="Times New Roman" w:cs="Times New Roman"/>
          <w:color w:val="FF0000"/>
          <w:sz w:val="24"/>
          <w:szCs w:val="24"/>
        </w:rPr>
        <w:t>PDF</w:t>
      </w:r>
    </w:p>
    <w:p w:rsidR="00631CC8" w:rsidRDefault="00631CC8" w:rsidP="00656588">
      <w:pPr>
        <w:pStyle w:val="Bezodstpw"/>
        <w:ind w:firstLine="709"/>
        <w:jc w:val="center"/>
        <w:rPr>
          <w:rFonts w:ascii="Times New Roman" w:hAnsi="Times New Roman" w:cs="Times New Roman"/>
          <w:color w:val="FF0000"/>
          <w:sz w:val="24"/>
          <w:szCs w:val="24"/>
        </w:rPr>
      </w:pPr>
    </w:p>
    <w:p w:rsidR="00631CC8" w:rsidRPr="00631CC8" w:rsidRDefault="00631CC8" w:rsidP="00631CC8">
      <w:pPr>
        <w:pStyle w:val="Bezodstpw"/>
        <w:ind w:firstLine="709"/>
        <w:jc w:val="both"/>
        <w:rPr>
          <w:rFonts w:ascii="Times New Roman" w:hAnsi="Times New Roman" w:cs="Times New Roman"/>
          <w:b/>
          <w:sz w:val="24"/>
          <w:szCs w:val="24"/>
        </w:rPr>
      </w:pPr>
      <w:r w:rsidRPr="00631CC8">
        <w:rPr>
          <w:rFonts w:ascii="Times New Roman" w:hAnsi="Times New Roman" w:cs="Times New Roman"/>
          <w:b/>
          <w:sz w:val="24"/>
          <w:szCs w:val="24"/>
        </w:rPr>
        <w:t>Załącznik 3</w:t>
      </w:r>
    </w:p>
    <w:p w:rsidR="00656588" w:rsidRDefault="00656588" w:rsidP="00656588">
      <w:pPr>
        <w:pStyle w:val="Bezodstpw"/>
        <w:ind w:firstLine="709"/>
        <w:jc w:val="center"/>
        <w:rPr>
          <w:rFonts w:ascii="Times New Roman" w:hAnsi="Times New Roman" w:cs="Times New Roman"/>
          <w:sz w:val="24"/>
          <w:szCs w:val="24"/>
        </w:rPr>
      </w:pPr>
    </w:p>
    <w:p w:rsidR="00656588" w:rsidRPr="00656588" w:rsidRDefault="00656588" w:rsidP="00656588">
      <w:pPr>
        <w:pStyle w:val="Bezodstpw"/>
        <w:ind w:firstLine="709"/>
        <w:jc w:val="center"/>
        <w:rPr>
          <w:rFonts w:ascii="Times New Roman" w:hAnsi="Times New Roman" w:cs="Times New Roman"/>
          <w:color w:val="FF0000"/>
          <w:sz w:val="24"/>
          <w:szCs w:val="24"/>
        </w:rPr>
      </w:pPr>
      <w:r>
        <w:rPr>
          <w:rFonts w:ascii="Times New Roman" w:hAnsi="Times New Roman" w:cs="Times New Roman"/>
          <w:sz w:val="24"/>
          <w:szCs w:val="24"/>
        </w:rPr>
        <w:t>BŁOGOSŁAWI</w:t>
      </w:r>
      <w:r w:rsidR="000B3DD0">
        <w:rPr>
          <w:rFonts w:ascii="Times New Roman" w:hAnsi="Times New Roman" w:cs="Times New Roman"/>
          <w:sz w:val="24"/>
          <w:szCs w:val="24"/>
        </w:rPr>
        <w:t>E</w:t>
      </w:r>
      <w:r>
        <w:rPr>
          <w:rFonts w:ascii="Times New Roman" w:hAnsi="Times New Roman" w:cs="Times New Roman"/>
          <w:sz w:val="24"/>
          <w:szCs w:val="24"/>
        </w:rPr>
        <w:t xml:space="preserve">ŃSTWO STOŁU PRZED UROCZYSTYM POSIŁKIEM W NIEDZIELĘ ZMARTWYCHWTANIA PAŃSKIEGO - </w:t>
      </w:r>
      <w:r w:rsidRPr="00656588">
        <w:rPr>
          <w:rFonts w:ascii="Times New Roman" w:hAnsi="Times New Roman" w:cs="Times New Roman"/>
          <w:color w:val="FF0000"/>
          <w:sz w:val="24"/>
          <w:szCs w:val="24"/>
        </w:rPr>
        <w:t>PDF</w:t>
      </w:r>
    </w:p>
    <w:p w:rsidR="002561A3" w:rsidRDefault="002561A3" w:rsidP="00656588">
      <w:pPr>
        <w:pStyle w:val="Bezodstpw"/>
        <w:ind w:firstLine="709"/>
        <w:jc w:val="center"/>
        <w:rPr>
          <w:rFonts w:ascii="Times New Roman" w:hAnsi="Times New Roman" w:cs="Times New Roman"/>
          <w:sz w:val="24"/>
          <w:szCs w:val="24"/>
        </w:rPr>
      </w:pPr>
    </w:p>
    <w:p w:rsidR="00C57ED1" w:rsidRDefault="00C57ED1" w:rsidP="00C57ED1">
      <w:pPr>
        <w:ind w:firstLine="708"/>
        <w:jc w:val="center"/>
      </w:pPr>
      <w:r>
        <w:t>ŻYCZENIA WIELKANOCNE BISKUPA PŁOCKIEGO</w:t>
      </w:r>
    </w:p>
    <w:p w:rsidR="00C57ED1" w:rsidRDefault="00C57ED1" w:rsidP="00C57ED1">
      <w:pPr>
        <w:ind w:firstLine="708"/>
        <w:jc w:val="right"/>
      </w:pPr>
    </w:p>
    <w:p w:rsidR="00C57ED1" w:rsidRPr="00C57ED1" w:rsidRDefault="00C57ED1" w:rsidP="00C57ED1">
      <w:pPr>
        <w:ind w:firstLine="708"/>
        <w:jc w:val="right"/>
      </w:pPr>
      <w:r w:rsidRPr="00C57ED1">
        <w:t>Płock, Wielkanoc A. D. 2021</w:t>
      </w:r>
    </w:p>
    <w:p w:rsidR="00C57ED1" w:rsidRPr="00C57ED1" w:rsidRDefault="00C57ED1" w:rsidP="00C57ED1">
      <w:pPr>
        <w:ind w:firstLine="708"/>
        <w:jc w:val="both"/>
      </w:pPr>
      <w:r w:rsidRPr="00C57ED1">
        <w:t>Umiłowani Diecezjanie!</w:t>
      </w:r>
    </w:p>
    <w:p w:rsidR="00C57ED1" w:rsidRPr="00C57ED1" w:rsidRDefault="00C57ED1" w:rsidP="00C57ED1">
      <w:pPr>
        <w:ind w:firstLine="708"/>
        <w:jc w:val="both"/>
      </w:pPr>
      <w:r w:rsidRPr="00C57ED1">
        <w:t>Tegoroczne Święta Paschalne ponownie przeżywamy w trudnych okolicznościach doświadczenia pandemii i jej skutków. Niech jednak światło i moc Zmartwychwstania Pańskiego przyniesie nam wszystkim nową nadzieję, pokrzepi serca i wzmocni siły! Niech zainspiruje nas również do konkretnych działań, będących znakiem nowej solidarności.</w:t>
      </w:r>
    </w:p>
    <w:p w:rsidR="00C57ED1" w:rsidRPr="00C57ED1" w:rsidRDefault="00C57ED1" w:rsidP="00C57ED1">
      <w:pPr>
        <w:ind w:firstLine="708"/>
        <w:jc w:val="both"/>
      </w:pPr>
      <w:r w:rsidRPr="00C57ED1">
        <w:t>Powierzając się ufnie Zmartwychwstałemu Jezusowi, przekazuję Wam wszystkim najserdeczniejsze życzenia błogosławionych Świąt Paschalnych!</w:t>
      </w:r>
    </w:p>
    <w:p w:rsidR="00C57ED1" w:rsidRPr="00C57ED1" w:rsidRDefault="00C57ED1" w:rsidP="00C57ED1">
      <w:pPr>
        <w:ind w:firstLine="708"/>
        <w:jc w:val="both"/>
      </w:pPr>
      <w:r w:rsidRPr="00C57ED1">
        <w:t xml:space="preserve">Z modlitwą i pasterskim błogosławieństwem - </w:t>
      </w:r>
    </w:p>
    <w:p w:rsidR="00C57ED1" w:rsidRPr="00C57ED1" w:rsidRDefault="00AE0369" w:rsidP="00AE0369">
      <w:pPr>
        <w:jc w:val="right"/>
        <w:rPr>
          <w:i/>
        </w:rPr>
      </w:pPr>
      <w:r w:rsidRPr="00472034">
        <w:t>†</w:t>
      </w:r>
      <w:r w:rsidR="00C57ED1" w:rsidRPr="00C57ED1">
        <w:rPr>
          <w:i/>
        </w:rPr>
        <w:t xml:space="preserve"> Piotr Libera</w:t>
      </w:r>
      <w:r>
        <w:rPr>
          <w:i/>
        </w:rPr>
        <w:tab/>
      </w:r>
      <w:r>
        <w:rPr>
          <w:i/>
        </w:rPr>
        <w:tab/>
      </w:r>
    </w:p>
    <w:p w:rsidR="00C57ED1" w:rsidRPr="00C57ED1" w:rsidRDefault="00C57ED1" w:rsidP="00AE0369">
      <w:pPr>
        <w:jc w:val="right"/>
        <w:rPr>
          <w:i/>
        </w:rPr>
      </w:pPr>
      <w:r w:rsidRPr="00C57ED1">
        <w:rPr>
          <w:i/>
        </w:rPr>
        <w:t>Biskup Płocki</w:t>
      </w:r>
      <w:r w:rsidR="00AE0369">
        <w:rPr>
          <w:i/>
        </w:rPr>
        <w:tab/>
      </w:r>
      <w:r w:rsidR="00AE0369">
        <w:rPr>
          <w:i/>
        </w:rPr>
        <w:tab/>
      </w:r>
    </w:p>
    <w:p w:rsidR="00C57ED1" w:rsidRPr="00C57ED1" w:rsidRDefault="00C57ED1" w:rsidP="00C57ED1">
      <w:pPr>
        <w:jc w:val="both"/>
      </w:pPr>
    </w:p>
    <w:p w:rsidR="00C57ED1" w:rsidRPr="00C57ED1" w:rsidRDefault="00C57ED1" w:rsidP="00C57ED1">
      <w:pPr>
        <w:jc w:val="both"/>
      </w:pPr>
    </w:p>
    <w:p w:rsidR="00C57ED1" w:rsidRPr="00C57ED1" w:rsidRDefault="00C57ED1" w:rsidP="00C57ED1">
      <w:pPr>
        <w:jc w:val="both"/>
      </w:pPr>
      <w:r w:rsidRPr="00C57ED1">
        <w:t xml:space="preserve">ZARZĄDZENIE: Wielkanocne życzenia Biskupa Płockiego należy odczytać wiernym, w ramach ogłoszeń parafialnych, podczas wszystkich Mszy św. w Niedzielę Wielkanocną 4 kwietnia </w:t>
      </w:r>
      <w:r>
        <w:t xml:space="preserve">2021 </w:t>
      </w:r>
      <w:r w:rsidRPr="00C57ED1">
        <w:t>r.</w:t>
      </w:r>
    </w:p>
    <w:p w:rsidR="00C57ED1" w:rsidRPr="00C57ED1" w:rsidRDefault="00C57ED1" w:rsidP="00C57ED1">
      <w:pPr>
        <w:ind w:firstLine="708"/>
        <w:jc w:val="both"/>
      </w:pPr>
      <w:r w:rsidRPr="00C57ED1">
        <w:t>Płock, 24 marca 2021 r.</w:t>
      </w:r>
    </w:p>
    <w:p w:rsidR="00C57ED1" w:rsidRPr="00C57ED1" w:rsidRDefault="00AE0369" w:rsidP="00AE0369">
      <w:pPr>
        <w:jc w:val="right"/>
        <w:rPr>
          <w:i/>
        </w:rPr>
      </w:pPr>
      <w:r w:rsidRPr="00472034">
        <w:t>†</w:t>
      </w:r>
      <w:r w:rsidR="00C57ED1" w:rsidRPr="00C57ED1">
        <w:rPr>
          <w:i/>
        </w:rPr>
        <w:t xml:space="preserve"> Mirosław Milewski</w:t>
      </w:r>
      <w:r>
        <w:rPr>
          <w:i/>
        </w:rPr>
        <w:tab/>
      </w:r>
      <w:r>
        <w:rPr>
          <w:i/>
        </w:rPr>
        <w:tab/>
      </w:r>
    </w:p>
    <w:p w:rsidR="00C57ED1" w:rsidRPr="00C57ED1" w:rsidRDefault="00C57ED1" w:rsidP="00AE0369">
      <w:pPr>
        <w:jc w:val="right"/>
        <w:rPr>
          <w:i/>
        </w:rPr>
      </w:pPr>
      <w:r w:rsidRPr="00C57ED1">
        <w:rPr>
          <w:i/>
        </w:rPr>
        <w:t>Wikariusz Generalny</w:t>
      </w:r>
      <w:r w:rsidR="00AE0369">
        <w:rPr>
          <w:i/>
        </w:rPr>
        <w:tab/>
      </w:r>
      <w:r w:rsidR="00AE0369">
        <w:rPr>
          <w:i/>
        </w:rPr>
        <w:tab/>
      </w:r>
    </w:p>
    <w:p w:rsidR="003A3D46" w:rsidRDefault="00AE0369" w:rsidP="003A3D46">
      <w:pPr>
        <w:pStyle w:val="Bezodstpw"/>
        <w:ind w:firstLine="709"/>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57ED1" w:rsidRDefault="00C57ED1" w:rsidP="003A3D46">
      <w:pPr>
        <w:pStyle w:val="Bezodstpw"/>
        <w:ind w:firstLine="709"/>
        <w:jc w:val="center"/>
        <w:rPr>
          <w:rFonts w:ascii="Times New Roman" w:hAnsi="Times New Roman" w:cs="Times New Roman"/>
          <w:sz w:val="24"/>
          <w:szCs w:val="24"/>
        </w:rPr>
      </w:pPr>
    </w:p>
    <w:p w:rsidR="003A3D46" w:rsidRPr="003A3D46" w:rsidRDefault="003A3D46" w:rsidP="003A3D46">
      <w:pPr>
        <w:pStyle w:val="Bezodstpw"/>
        <w:ind w:firstLine="709"/>
        <w:jc w:val="center"/>
        <w:rPr>
          <w:rFonts w:ascii="Times New Roman" w:hAnsi="Times New Roman" w:cs="Times New Roman"/>
          <w:sz w:val="24"/>
          <w:szCs w:val="24"/>
        </w:rPr>
      </w:pPr>
      <w:r w:rsidRPr="003A3D46">
        <w:rPr>
          <w:rFonts w:ascii="Times New Roman" w:hAnsi="Times New Roman" w:cs="Times New Roman"/>
          <w:sz w:val="24"/>
          <w:szCs w:val="24"/>
        </w:rPr>
        <w:t>OŚWIADCZENIE RADY SPOŁECZNEJ PRZY BISKUPIE PŁOCKIM</w:t>
      </w:r>
    </w:p>
    <w:p w:rsidR="004E6799" w:rsidRDefault="004E6799" w:rsidP="003A3D46">
      <w:pPr>
        <w:pStyle w:val="Bezodstpw"/>
        <w:ind w:firstLine="709"/>
        <w:jc w:val="center"/>
        <w:rPr>
          <w:rFonts w:ascii="Times New Roman" w:hAnsi="Times New Roman" w:cs="Times New Roman"/>
          <w:sz w:val="24"/>
          <w:szCs w:val="24"/>
        </w:rPr>
      </w:pPr>
    </w:p>
    <w:p w:rsidR="003A3D46" w:rsidRPr="004E6799" w:rsidRDefault="004E6799" w:rsidP="003A3D46">
      <w:pPr>
        <w:pStyle w:val="Bezodstpw"/>
        <w:ind w:firstLine="709"/>
        <w:jc w:val="center"/>
        <w:rPr>
          <w:rFonts w:ascii="Times New Roman" w:hAnsi="Times New Roman" w:cs="Times New Roman"/>
          <w:b/>
          <w:i/>
          <w:sz w:val="24"/>
          <w:szCs w:val="24"/>
        </w:rPr>
      </w:pPr>
      <w:r w:rsidRPr="004E6799">
        <w:rPr>
          <w:rFonts w:ascii="Times New Roman" w:hAnsi="Times New Roman" w:cs="Times New Roman"/>
          <w:b/>
          <w:i/>
          <w:sz w:val="24"/>
          <w:szCs w:val="24"/>
        </w:rPr>
        <w:t>„Kościół płocki i jego wierni w czasie pandemii. Blaski i cienie”</w:t>
      </w:r>
    </w:p>
    <w:p w:rsidR="003A3D46" w:rsidRPr="003A3D46" w:rsidRDefault="003A3D46" w:rsidP="003A3D46">
      <w:pPr>
        <w:pStyle w:val="Bezodstpw"/>
        <w:ind w:firstLine="709"/>
        <w:jc w:val="center"/>
        <w:rPr>
          <w:rFonts w:ascii="Times New Roman" w:hAnsi="Times New Roman" w:cs="Times New Roman"/>
          <w:sz w:val="24"/>
          <w:szCs w:val="24"/>
        </w:rPr>
      </w:pPr>
    </w:p>
    <w:p w:rsidR="003A3D46" w:rsidRPr="003A3D46" w:rsidRDefault="003A3D46" w:rsidP="003A3D46">
      <w:pPr>
        <w:pStyle w:val="Bezodstpw"/>
        <w:ind w:firstLine="709"/>
        <w:jc w:val="both"/>
        <w:rPr>
          <w:rFonts w:ascii="Times New Roman" w:hAnsi="Times New Roman" w:cs="Times New Roman"/>
          <w:sz w:val="24"/>
          <w:szCs w:val="24"/>
        </w:rPr>
      </w:pPr>
      <w:r w:rsidRPr="003A3D46">
        <w:rPr>
          <w:rFonts w:ascii="Times New Roman" w:hAnsi="Times New Roman" w:cs="Times New Roman"/>
          <w:sz w:val="24"/>
          <w:szCs w:val="24"/>
        </w:rPr>
        <w:t xml:space="preserve">1. Od marca 2020 r. Polacy mężnie stawiają czoło wielorakim zagrożeniom, jakie niesie ze sobą pandemia koronawirusa SARS-COV-2. Zauważamy, że rozprzestrzenianie się tej choroby wpłynęło też na życie, działalność i sytuację Kościoła Płockiego. Nasze uznanie i radość budzą znane wcześniej i zupełnie nowe formy aktywności religijnej, kontaktu duszpasterzy z wiernymi świeckimi oraz troski o dobro wspólne. </w:t>
      </w:r>
      <w:r w:rsidRPr="003A3D46">
        <w:rPr>
          <w:rFonts w:ascii="Times New Roman" w:hAnsi="Times New Roman" w:cs="Times New Roman"/>
          <w:sz w:val="24"/>
          <w:szCs w:val="24"/>
        </w:rPr>
        <w:tab/>
        <w:t xml:space="preserve">Wśród tych działań podejmowanych przez wiernych, duchownych i świeckich, nie sposób nie zauważyć następujących: szybkie i adekwatne do zmieniającej się sytuacji epidemiologicznej zorganizowanie przez proboszczów i ich współpracowników możliwości udziału w liturgii Mszy świętej, rekolekcjach, dniach skupienia i szkoleniach, także z wykorzystaniem środków społecznego przekazu; wzmożona aktywność Caritas Diecezji Płockiej, Stowarzyszenia Rodzin Katolickich i innych wspólnot religijnych, organizujących pomoc na rzecz osób w podeszłym </w:t>
      </w:r>
      <w:r w:rsidRPr="003A3D46">
        <w:rPr>
          <w:rFonts w:ascii="Times New Roman" w:hAnsi="Times New Roman" w:cs="Times New Roman"/>
          <w:sz w:val="24"/>
          <w:szCs w:val="24"/>
        </w:rPr>
        <w:lastRenderedPageBreak/>
        <w:t xml:space="preserve">wieku, samotnych, chorych i biednych; ofiarna posługa pracowników służby zdrowia i kapelanów szpitalnych. </w:t>
      </w:r>
    </w:p>
    <w:p w:rsidR="003A3D46" w:rsidRPr="003A3D46" w:rsidRDefault="003A3D46" w:rsidP="003A3D46">
      <w:pPr>
        <w:pStyle w:val="Bezodstpw"/>
        <w:ind w:firstLine="709"/>
        <w:jc w:val="both"/>
        <w:rPr>
          <w:rFonts w:ascii="Times New Roman" w:hAnsi="Times New Roman" w:cs="Times New Roman"/>
          <w:sz w:val="24"/>
          <w:szCs w:val="24"/>
        </w:rPr>
      </w:pPr>
      <w:r w:rsidRPr="003A3D46">
        <w:rPr>
          <w:rFonts w:ascii="Times New Roman" w:hAnsi="Times New Roman" w:cs="Times New Roman"/>
          <w:sz w:val="24"/>
          <w:szCs w:val="24"/>
        </w:rPr>
        <w:t>Z pewnym niepokojem dostrzegamy też negatywne skutki pandemii, w tym: zmniejszenie się liczby uczestników Mszy świętych niedzielnych, zwłaszcza dzieci i młodzieży; rozluźnienie więzów ze wspólnotą parafialną wśród tych wiernych, którzy wcześniej jedynie okazjonalnie uczestniczyli w kulcie publicznym; lęk i niepokój wielu ludzi o przyszłość; mniejszą skuteczność oddziaływania religijnego i nauczania dzieci i młodzieży, realizowanych w trybie zdalnym; wystąpienia z Kościoła i postępującą sekularyzację wśród ludzi młodych.</w:t>
      </w:r>
    </w:p>
    <w:p w:rsidR="003A3D46" w:rsidRPr="003A3D46" w:rsidRDefault="003A3D46" w:rsidP="003A3D46">
      <w:pPr>
        <w:pStyle w:val="Bezodstpw"/>
        <w:ind w:firstLine="709"/>
        <w:jc w:val="both"/>
        <w:rPr>
          <w:rFonts w:ascii="Times New Roman" w:hAnsi="Times New Roman" w:cs="Times New Roman"/>
          <w:sz w:val="24"/>
          <w:szCs w:val="24"/>
        </w:rPr>
      </w:pPr>
      <w:r w:rsidRPr="003A3D46">
        <w:rPr>
          <w:rFonts w:ascii="Times New Roman" w:hAnsi="Times New Roman" w:cs="Times New Roman"/>
          <w:sz w:val="24"/>
          <w:szCs w:val="24"/>
        </w:rPr>
        <w:t>2. Wyrażamy naszą głęboką wdzięczność duszpasterzom, że podejmowali i podejmują nadal starania, aby kościoły i kaplice w naszej diecezji pozostały otwarte do dyspozycji wiernych spragnionych Najświętszej Eucharystii, umocnienia na duchu i rozgrzeszenia w sakramencie pokuty. Cieszą nas również różne inicjatywy pastoralne, w ramach których księża usiłują zapewnić wiernym świeckim dostęp do sakramentów świętych, słowa Bożego, błogosławieństwa Kościoła, kontaktu ze wspólnotą parafialną, także te z wykorzystaniem mediów społecznościowych. Na szczególne uznanie zasługują wreszcie rozliczne, niekiedy nowatorskie, przejawy odpowiedzialności wiernych świeckich za szerzenie Królestwa Bożego w świecie, w tym: podejmowanie inicjatyw ewangelizacyjnych przez Internet, zwłaszcza adresowanych do młodzieży; pielęgnowanie ducha indywidualnej i wspólnotowej modlitwy w rodzinach; zainteresowanie się losem ludzi potrzebujących pomocy; zrozumienie dla potrzeb materialnych parafii, dzięki której nasze wspólnoty mogły uniknąć poważnych problemów finansowych.</w:t>
      </w:r>
    </w:p>
    <w:p w:rsidR="003A3D46" w:rsidRPr="003A3D46" w:rsidRDefault="003A3D46" w:rsidP="003A3D46">
      <w:pPr>
        <w:pStyle w:val="Bezodstpw"/>
        <w:ind w:firstLine="709"/>
        <w:jc w:val="both"/>
        <w:rPr>
          <w:rFonts w:ascii="Times New Roman" w:hAnsi="Times New Roman" w:cs="Times New Roman"/>
          <w:sz w:val="24"/>
          <w:szCs w:val="24"/>
        </w:rPr>
      </w:pPr>
      <w:r w:rsidRPr="003A3D46">
        <w:rPr>
          <w:rFonts w:ascii="Times New Roman" w:hAnsi="Times New Roman" w:cs="Times New Roman"/>
          <w:sz w:val="24"/>
          <w:szCs w:val="24"/>
        </w:rPr>
        <w:t xml:space="preserve">3. Dostrzegając pewne przejawy braku odpowiedzialności za zdrowie i życie bliźnich biorących udział w liturgii sprawowanej w kościołach i kaplicach, apelujemy o powszechne zachowywanie sprawdzonych i niewiele kosztujących sposobów ograniczenia przenoszenia wirusa, a zwłaszcza o noszenie maseczek ochronnych, zachowanie dystansu między uczestnikami liturgii i korzystanie ze środków dezynfekcyjnych przy wejściu do świątyni. Księży proboszczów prosimy o zapewnienie osobom uczestniczącym w Najświętszej Ofierze możliwości przyjmowania Komunii świętej także na rękę. </w:t>
      </w:r>
    </w:p>
    <w:p w:rsidR="003A3D46" w:rsidRPr="003A3D46" w:rsidRDefault="003A3D46" w:rsidP="003A3D46">
      <w:pPr>
        <w:pStyle w:val="Bezodstpw"/>
        <w:ind w:firstLine="709"/>
        <w:jc w:val="both"/>
        <w:rPr>
          <w:rFonts w:ascii="Times New Roman" w:hAnsi="Times New Roman" w:cs="Times New Roman"/>
          <w:sz w:val="24"/>
          <w:szCs w:val="24"/>
        </w:rPr>
      </w:pPr>
      <w:r w:rsidRPr="003A3D46">
        <w:rPr>
          <w:rFonts w:ascii="Times New Roman" w:hAnsi="Times New Roman" w:cs="Times New Roman"/>
          <w:sz w:val="24"/>
          <w:szCs w:val="24"/>
        </w:rPr>
        <w:t>4. Podzielając opinię lekarzy, że szczepionki przeciw COVID-19 służą ochronie życia ludzkiego, zachęcamy wiernych i ludzi dobrej woli do pielęgnowania tej szczególnej formy miłości bliźniego i odpowiedzialności społecznej, jaką jest poddanie się dobrowolnemu szczepieniu.</w:t>
      </w:r>
    </w:p>
    <w:p w:rsidR="003A3D46" w:rsidRPr="003A3D46" w:rsidRDefault="003A3D46" w:rsidP="003A3D46">
      <w:pPr>
        <w:pStyle w:val="Bezodstpw"/>
        <w:ind w:firstLine="709"/>
        <w:jc w:val="both"/>
        <w:rPr>
          <w:rFonts w:ascii="Times New Roman" w:hAnsi="Times New Roman" w:cs="Times New Roman"/>
          <w:sz w:val="24"/>
          <w:szCs w:val="24"/>
        </w:rPr>
      </w:pPr>
      <w:r w:rsidRPr="003A3D46">
        <w:rPr>
          <w:rFonts w:ascii="Times New Roman" w:hAnsi="Times New Roman" w:cs="Times New Roman"/>
          <w:sz w:val="24"/>
          <w:szCs w:val="24"/>
        </w:rPr>
        <w:t>5. Prosimy wreszcie księży, osoby konsekrowane i wiernych świeckich o nieustawanie w modlitwie za chorych, personel medyczny i zmarłych w wyniku zakażenia. Prosimy o zrozumienie i empatię dla ogarniętych lękiem przed zarażeniem SARS-COV-2. Świadomi kruchości naszego życia i potrzeby porządkowania go, wreszcie wyglądając z nadzieją możliwie rychłego ustąpienia pandemii, zadbajmy o to, by być odpowiedzialnymi za życie własne i bliźnich. Chrońmy przed zarażeniem wirusem tych, z którymi modlimy się w kościołach bądź spotykamy poza nimi.</w:t>
      </w:r>
    </w:p>
    <w:p w:rsidR="003A3D46" w:rsidRPr="003A3D46" w:rsidRDefault="003A3D46" w:rsidP="003A3D46">
      <w:pPr>
        <w:pStyle w:val="Bezodstpw"/>
        <w:ind w:firstLine="709"/>
        <w:jc w:val="both"/>
        <w:rPr>
          <w:rFonts w:ascii="Times New Roman" w:hAnsi="Times New Roman" w:cs="Times New Roman"/>
          <w:sz w:val="24"/>
          <w:szCs w:val="24"/>
        </w:rPr>
      </w:pPr>
      <w:r w:rsidRPr="003A3D46">
        <w:rPr>
          <w:rFonts w:ascii="Times New Roman" w:hAnsi="Times New Roman" w:cs="Times New Roman"/>
          <w:sz w:val="24"/>
          <w:szCs w:val="24"/>
        </w:rPr>
        <w:t>Płock, dnia 23 marca 2021 r.</w:t>
      </w:r>
    </w:p>
    <w:p w:rsidR="003A3D46" w:rsidRPr="003A3D46" w:rsidRDefault="003A3D46" w:rsidP="003A3D46">
      <w:pPr>
        <w:pStyle w:val="Bezodstpw"/>
        <w:ind w:firstLine="709"/>
        <w:jc w:val="both"/>
        <w:rPr>
          <w:rFonts w:ascii="Times New Roman" w:hAnsi="Times New Roman" w:cs="Times New Roman"/>
          <w:sz w:val="24"/>
          <w:szCs w:val="24"/>
        </w:rPr>
      </w:pPr>
    </w:p>
    <w:p w:rsidR="003A3D46" w:rsidRDefault="003A3D46" w:rsidP="003A3D46">
      <w:pPr>
        <w:pStyle w:val="Bezodstpw"/>
        <w:ind w:firstLine="709"/>
        <w:jc w:val="both"/>
        <w:rPr>
          <w:rFonts w:ascii="Times New Roman" w:hAnsi="Times New Roman" w:cs="Times New Roman"/>
          <w:sz w:val="24"/>
          <w:szCs w:val="24"/>
        </w:rPr>
      </w:pPr>
      <w:r w:rsidRPr="003A3D46">
        <w:rPr>
          <w:rFonts w:ascii="Times New Roman" w:hAnsi="Times New Roman" w:cs="Times New Roman"/>
          <w:sz w:val="24"/>
          <w:szCs w:val="24"/>
        </w:rPr>
        <w:t xml:space="preserve">Oświadczenie podpisali: </w:t>
      </w:r>
    </w:p>
    <w:p w:rsidR="003A3D46" w:rsidRPr="003A3D46" w:rsidRDefault="003A3D46" w:rsidP="003A3D46">
      <w:pPr>
        <w:pStyle w:val="Bezodstpw"/>
        <w:ind w:firstLine="709"/>
        <w:jc w:val="both"/>
        <w:rPr>
          <w:rFonts w:ascii="Times New Roman" w:hAnsi="Times New Roman" w:cs="Times New Roman"/>
          <w:i/>
          <w:sz w:val="24"/>
          <w:szCs w:val="24"/>
        </w:rPr>
      </w:pPr>
      <w:r w:rsidRPr="003A3D46">
        <w:rPr>
          <w:rFonts w:ascii="Times New Roman" w:hAnsi="Times New Roman" w:cs="Times New Roman"/>
          <w:i/>
          <w:sz w:val="24"/>
          <w:szCs w:val="24"/>
        </w:rPr>
        <w:t>ks. dr hab. prof. UKSW Jan Krajczyński</w:t>
      </w:r>
      <w:r w:rsidR="00D169BC">
        <w:rPr>
          <w:rFonts w:ascii="Times New Roman" w:hAnsi="Times New Roman" w:cs="Times New Roman"/>
          <w:i/>
          <w:sz w:val="24"/>
          <w:szCs w:val="24"/>
        </w:rPr>
        <w:t xml:space="preserve"> -</w:t>
      </w:r>
      <w:r w:rsidRPr="003A3D46">
        <w:rPr>
          <w:rFonts w:ascii="Times New Roman" w:hAnsi="Times New Roman" w:cs="Times New Roman"/>
          <w:i/>
          <w:sz w:val="24"/>
          <w:szCs w:val="24"/>
        </w:rPr>
        <w:t xml:space="preserve"> przewodniczący ks. bp dr Mirosław Milewski, dr Elżbieta Grzybowska, mgr Aleksandra Jadczak, prof. dr hab. Janusz Kempa, mgr Henryk Kowalczyk, mgr Mirosław Koźlakiewicz, mgr Elżbieta Kuminiarczyk, prof. dr hab. Janusz Zieliński</w:t>
      </w:r>
    </w:p>
    <w:p w:rsidR="003A3D46" w:rsidRPr="003A3D46" w:rsidRDefault="003A3D46" w:rsidP="003A3D46">
      <w:pPr>
        <w:pStyle w:val="Bezodstpw"/>
        <w:ind w:firstLine="709"/>
        <w:jc w:val="both"/>
        <w:rPr>
          <w:rFonts w:ascii="Times New Roman" w:hAnsi="Times New Roman" w:cs="Times New Roman"/>
          <w:sz w:val="24"/>
          <w:szCs w:val="24"/>
        </w:rPr>
      </w:pPr>
    </w:p>
    <w:p w:rsidR="00967D0B" w:rsidRDefault="00967D0B" w:rsidP="00850707">
      <w:pPr>
        <w:jc w:val="center"/>
      </w:pPr>
    </w:p>
    <w:p w:rsidR="00967D0B" w:rsidRDefault="00967D0B" w:rsidP="00850707">
      <w:pPr>
        <w:jc w:val="center"/>
      </w:pPr>
    </w:p>
    <w:p w:rsidR="00850707" w:rsidRPr="00472034" w:rsidRDefault="00850707" w:rsidP="00850707">
      <w:pPr>
        <w:jc w:val="center"/>
      </w:pPr>
      <w:r w:rsidRPr="00472034">
        <w:lastRenderedPageBreak/>
        <w:t xml:space="preserve">INFORMACJA O INICJATYWIE NARODOWEGO CZYTANIA PISMA ŚWIĘTEGO </w:t>
      </w:r>
    </w:p>
    <w:p w:rsidR="00850707" w:rsidRPr="00472034" w:rsidRDefault="00850707" w:rsidP="00850707">
      <w:pPr>
        <w:jc w:val="center"/>
      </w:pPr>
      <w:r w:rsidRPr="00472034">
        <w:t>ORAZ XIII TYGODNIU BIBLIJNYM</w:t>
      </w:r>
    </w:p>
    <w:p w:rsidR="00850707" w:rsidRPr="00472034" w:rsidRDefault="00850707" w:rsidP="00850707">
      <w:pPr>
        <w:jc w:val="both"/>
      </w:pPr>
    </w:p>
    <w:p w:rsidR="00850707" w:rsidRPr="00472034" w:rsidRDefault="00850707" w:rsidP="00850707">
      <w:pPr>
        <w:jc w:val="both"/>
      </w:pPr>
      <w:r w:rsidRPr="00472034">
        <w:tab/>
        <w:t xml:space="preserve">Od 13 lat w Kościele w Polsce Dzieło Biblijne im. św. Jana Pawła II promuje inicjatywę przeżywania III Niedzieli Wielkanocnej i następującego po niej tygodnia jako Niedzieli Biblijnej i Tygodnia Biblijnego. Stanie się tak również w tym roku, kiedy, zaczynając od niedzieli 18 kwietnia, wejdziemy w XIII Tydzień Biblijny prowadzeni hasłem: „Zgromadzeni na świętej Wieczerzy”. </w:t>
      </w:r>
    </w:p>
    <w:p w:rsidR="00850707" w:rsidRPr="00472034" w:rsidRDefault="00850707" w:rsidP="00850707">
      <w:pPr>
        <w:jc w:val="both"/>
      </w:pPr>
      <w:r w:rsidRPr="00472034">
        <w:tab/>
        <w:t xml:space="preserve">W okresie pandemii, przy obowiązujących ograniczeniach, zwyczajne dotychczas przedsięwzięcia nabierają nowego wymiaru. Niedziela Biblijna była od 4 lat Dniem Narodowego Czytania Pisma Świętego. Pragniemy, na tyle, na ile to będzie możliwe, również w tym roku przeżyć ją, celebrując obecność Boga pośród nas w Słowie Żywym. </w:t>
      </w:r>
    </w:p>
    <w:p w:rsidR="00850707" w:rsidRPr="00472034" w:rsidRDefault="00850707" w:rsidP="00850707">
      <w:pPr>
        <w:ind w:firstLine="708"/>
        <w:jc w:val="both"/>
      </w:pPr>
      <w:r w:rsidRPr="00472034">
        <w:t xml:space="preserve">Ogólnopolskie uroczystości związane z inicjatywą narodowej lektury Biblii odbędą się w Sanktuarium Miłosierdzia Bożego w Krakowie-Łagiewnikach oraz na Jasnej Górze. 18 kwietnia 2021 r. zostanie z nich przeprowadzona transmisja telewizyjna na antenie TVP 1 o godzinie 7.00 (Kraków-Łagiewniki) oraz </w:t>
      </w:r>
      <w:r w:rsidR="00FA208B">
        <w:t xml:space="preserve">o godz. </w:t>
      </w:r>
      <w:r w:rsidRPr="00472034">
        <w:t>11.00 (Jasna Góra). Celebracja diecezjalna odbędzie się w Katedrze Płockiej, na uroczystej Mszy Świętej o godzinie 10.00, transmitowanej przez Katolickie Radio Diecezji Płockiej. Zapraszamy do duchowego uczestnictwa w tych wydarzeniach.</w:t>
      </w:r>
    </w:p>
    <w:p w:rsidR="00850707" w:rsidRPr="00472034" w:rsidRDefault="00850707" w:rsidP="00850707">
      <w:pPr>
        <w:jc w:val="both"/>
      </w:pPr>
      <w:r w:rsidRPr="00472034">
        <w:tab/>
        <w:t>Dzieło Biblijne, jak co roku przygotowało Biuletyn, w którym do duszpasterskiego wykorzystania przez Czcigodnych Księży zostały umieszczone pomoce liturgiczne (modlitwa wiernych na każdy dzień Tygodnia Biblijnego, propozycje homilii), scenariusze katechez oraz materiały mogące służyć pomocą w osobistym modlitewnym spotkaniu ze Słowem Bożym. Biuletynowi w wersji drukowanej towarzyszy jego kopia elektroniczna, zapisana na płycie CD. Gorąco zachęcamy do skorzystania z tych pomocy.</w:t>
      </w:r>
    </w:p>
    <w:p w:rsidR="00850707" w:rsidRDefault="00850707" w:rsidP="00850707">
      <w:pPr>
        <w:jc w:val="both"/>
      </w:pPr>
      <w:r w:rsidRPr="00472034">
        <w:tab/>
        <w:t xml:space="preserve">Głęboko wierzymy, że Słowo Pana jest światłem dla naszych stóp danym nam zwłaszcza na czas wędrówki przez ciemne doliny lęków i niepewności. Niedziela Biblijna i Tydzień Biblijny mogą stać się doskonałą okazją do ukazania raz jeszcze Księgi Pisma Świętego jako źródła nadziei i pokoju dla udręczonych serc. </w:t>
      </w:r>
    </w:p>
    <w:p w:rsidR="00FA208B" w:rsidRPr="00472034" w:rsidRDefault="00FA208B" w:rsidP="00FA208B">
      <w:pPr>
        <w:ind w:firstLine="709"/>
        <w:jc w:val="both"/>
      </w:pPr>
      <w:r>
        <w:t>Płock, dnia 25 marca 2021 r.</w:t>
      </w:r>
    </w:p>
    <w:p w:rsidR="00850707" w:rsidRPr="00472034" w:rsidRDefault="00850707" w:rsidP="00850707">
      <w:pPr>
        <w:jc w:val="both"/>
      </w:pPr>
    </w:p>
    <w:p w:rsidR="00850707" w:rsidRPr="00472034" w:rsidRDefault="00FA208B" w:rsidP="00850707">
      <w:pPr>
        <w:ind w:left="4956" w:firstLine="708"/>
        <w:jc w:val="both"/>
        <w:rPr>
          <w:i/>
          <w:iCs/>
        </w:rPr>
      </w:pPr>
      <w:r>
        <w:rPr>
          <w:i/>
          <w:iCs/>
        </w:rPr>
        <w:t>K</w:t>
      </w:r>
      <w:r w:rsidR="00850707" w:rsidRPr="00472034">
        <w:rPr>
          <w:i/>
          <w:iCs/>
        </w:rPr>
        <w:t>s. Jarosław Kwiatkowski</w:t>
      </w:r>
    </w:p>
    <w:p w:rsidR="00850707" w:rsidRPr="00472034" w:rsidRDefault="00850707" w:rsidP="00850707">
      <w:pPr>
        <w:ind w:left="4956" w:firstLine="708"/>
        <w:jc w:val="both"/>
        <w:rPr>
          <w:i/>
          <w:iCs/>
        </w:rPr>
      </w:pPr>
      <w:r w:rsidRPr="00472034">
        <w:rPr>
          <w:i/>
          <w:iCs/>
        </w:rPr>
        <w:t xml:space="preserve">  Moderator Diecezjalny </w:t>
      </w:r>
    </w:p>
    <w:p w:rsidR="00850707" w:rsidRPr="00472034" w:rsidRDefault="00850707" w:rsidP="00850707">
      <w:pPr>
        <w:ind w:left="4956"/>
        <w:jc w:val="both"/>
        <w:rPr>
          <w:i/>
          <w:iCs/>
        </w:rPr>
      </w:pPr>
      <w:r w:rsidRPr="00472034">
        <w:rPr>
          <w:i/>
          <w:iCs/>
        </w:rPr>
        <w:t>Dzieła Biblijnego im. św. Jana Pawła II</w:t>
      </w:r>
    </w:p>
    <w:p w:rsidR="00CA515E" w:rsidRDefault="00CA515E" w:rsidP="00CA515E">
      <w:pPr>
        <w:pStyle w:val="Bezodstpw"/>
        <w:jc w:val="center"/>
        <w:rPr>
          <w:rFonts w:ascii="Times New Roman" w:hAnsi="Times New Roman" w:cs="Times New Roman"/>
          <w:sz w:val="24"/>
          <w:szCs w:val="24"/>
        </w:rPr>
      </w:pPr>
    </w:p>
    <w:p w:rsidR="00472034" w:rsidRPr="00FA208B" w:rsidRDefault="00472034" w:rsidP="00CA515E">
      <w:pPr>
        <w:pStyle w:val="Bezodstpw"/>
        <w:jc w:val="center"/>
        <w:rPr>
          <w:rFonts w:ascii="Times New Roman" w:hAnsi="Times New Roman" w:cs="Times New Roman"/>
          <w:sz w:val="24"/>
          <w:szCs w:val="24"/>
        </w:rPr>
      </w:pPr>
      <w:r w:rsidRPr="00FA208B">
        <w:rPr>
          <w:rFonts w:ascii="Times New Roman" w:hAnsi="Times New Roman" w:cs="Times New Roman"/>
          <w:sz w:val="24"/>
          <w:szCs w:val="24"/>
        </w:rPr>
        <w:t>ANEKS</w:t>
      </w:r>
      <w:r w:rsidRPr="00FA208B">
        <w:rPr>
          <w:rFonts w:ascii="Times New Roman" w:hAnsi="Times New Roman" w:cs="Times New Roman"/>
          <w:sz w:val="24"/>
          <w:szCs w:val="24"/>
        </w:rPr>
        <w:br/>
        <w:t>DO TERMINARZA POSŁUG BISKUPICH I UROCZYSTOŚCI W ROKU 2021</w:t>
      </w:r>
    </w:p>
    <w:p w:rsidR="00472034" w:rsidRPr="00FA208B" w:rsidRDefault="00472034" w:rsidP="00FA208B">
      <w:pPr>
        <w:pStyle w:val="Bezodstpw"/>
        <w:jc w:val="both"/>
        <w:rPr>
          <w:rFonts w:ascii="Times New Roman" w:hAnsi="Times New Roman" w:cs="Times New Roman"/>
          <w:b/>
          <w:sz w:val="24"/>
          <w:szCs w:val="24"/>
        </w:rPr>
      </w:pPr>
    </w:p>
    <w:p w:rsidR="00472034" w:rsidRPr="00FA208B" w:rsidRDefault="00472034" w:rsidP="00CA515E">
      <w:pPr>
        <w:pStyle w:val="Bezodstpw"/>
        <w:numPr>
          <w:ilvl w:val="0"/>
          <w:numId w:val="6"/>
        </w:numPr>
        <w:jc w:val="both"/>
        <w:rPr>
          <w:rFonts w:ascii="Times New Roman" w:hAnsi="Times New Roman" w:cs="Times New Roman"/>
          <w:sz w:val="24"/>
          <w:szCs w:val="24"/>
        </w:rPr>
      </w:pPr>
      <w:r w:rsidRPr="00FA208B">
        <w:rPr>
          <w:rFonts w:ascii="Times New Roman" w:hAnsi="Times New Roman" w:cs="Times New Roman"/>
          <w:sz w:val="24"/>
          <w:szCs w:val="24"/>
        </w:rPr>
        <w:t>6 marca – 5. Wielkopostny dzień skupienia dla kobiet z diecezji płockiej w parafii pw. św. Wojciecha w Płocku - bp Piotr Libera</w:t>
      </w:r>
    </w:p>
    <w:p w:rsidR="00472034" w:rsidRPr="00FA208B" w:rsidRDefault="00472034" w:rsidP="00CA515E">
      <w:pPr>
        <w:pStyle w:val="Bezodstpw"/>
        <w:numPr>
          <w:ilvl w:val="0"/>
          <w:numId w:val="6"/>
        </w:numPr>
        <w:jc w:val="both"/>
        <w:rPr>
          <w:rFonts w:ascii="Times New Roman" w:hAnsi="Times New Roman" w:cs="Times New Roman"/>
          <w:sz w:val="24"/>
          <w:szCs w:val="24"/>
        </w:rPr>
      </w:pPr>
      <w:r w:rsidRPr="00FA208B">
        <w:rPr>
          <w:rFonts w:ascii="Times New Roman" w:hAnsi="Times New Roman" w:cs="Times New Roman"/>
          <w:sz w:val="24"/>
          <w:szCs w:val="24"/>
        </w:rPr>
        <w:t>18 marca – Msza św. z racji wielkopostnego dnia skupienia – Dom Księży Emerytów św. Józefa w Płocku - bp Piotr Libera</w:t>
      </w:r>
    </w:p>
    <w:p w:rsidR="00472034" w:rsidRPr="00FA208B" w:rsidRDefault="00472034" w:rsidP="00CA515E">
      <w:pPr>
        <w:pStyle w:val="Bezodstpw"/>
        <w:numPr>
          <w:ilvl w:val="0"/>
          <w:numId w:val="6"/>
        </w:numPr>
        <w:jc w:val="both"/>
        <w:rPr>
          <w:rFonts w:ascii="Times New Roman" w:hAnsi="Times New Roman" w:cs="Times New Roman"/>
          <w:sz w:val="24"/>
          <w:szCs w:val="24"/>
        </w:rPr>
      </w:pPr>
      <w:r w:rsidRPr="00FA208B">
        <w:rPr>
          <w:rFonts w:ascii="Times New Roman" w:hAnsi="Times New Roman" w:cs="Times New Roman"/>
          <w:sz w:val="24"/>
          <w:szCs w:val="24"/>
        </w:rPr>
        <w:t xml:space="preserve">22 marca – Inauguracja Roku Rodziny – Sanktuarium Bożego Miłosierdzia w Płocku, godz. 17.00 - bp Piotr Libera </w:t>
      </w:r>
    </w:p>
    <w:p w:rsidR="00472034" w:rsidRPr="00FA208B" w:rsidRDefault="00472034" w:rsidP="00CA515E">
      <w:pPr>
        <w:pStyle w:val="Bezodstpw"/>
        <w:numPr>
          <w:ilvl w:val="0"/>
          <w:numId w:val="6"/>
        </w:numPr>
        <w:jc w:val="both"/>
        <w:rPr>
          <w:rFonts w:ascii="Times New Roman" w:hAnsi="Times New Roman" w:cs="Times New Roman"/>
          <w:sz w:val="24"/>
          <w:szCs w:val="24"/>
        </w:rPr>
      </w:pPr>
      <w:r w:rsidRPr="00FA208B">
        <w:rPr>
          <w:rFonts w:ascii="Times New Roman" w:hAnsi="Times New Roman" w:cs="Times New Roman"/>
          <w:sz w:val="24"/>
          <w:szCs w:val="24"/>
        </w:rPr>
        <w:t>10 kwietnia – Uroczystość 100. rocznicy odznaczenia miasta Płocka Krzyżem Walecznych – Katedra – Płock, godz. 10.00 - bp Piotr Libera</w:t>
      </w:r>
    </w:p>
    <w:p w:rsidR="00472034" w:rsidRPr="00FA208B" w:rsidRDefault="00472034" w:rsidP="00CA515E">
      <w:pPr>
        <w:pStyle w:val="Bezodstpw"/>
        <w:numPr>
          <w:ilvl w:val="0"/>
          <w:numId w:val="6"/>
        </w:numPr>
        <w:jc w:val="both"/>
        <w:rPr>
          <w:rFonts w:ascii="Times New Roman" w:hAnsi="Times New Roman" w:cs="Times New Roman"/>
          <w:sz w:val="24"/>
          <w:szCs w:val="24"/>
        </w:rPr>
      </w:pPr>
      <w:r w:rsidRPr="00FA208B">
        <w:rPr>
          <w:rFonts w:ascii="Times New Roman" w:hAnsi="Times New Roman" w:cs="Times New Roman"/>
          <w:sz w:val="24"/>
          <w:szCs w:val="24"/>
        </w:rPr>
        <w:t>13 kwietnia – Wizytacja pasterska w parafii Krysk - bp Piotr Libera</w:t>
      </w:r>
    </w:p>
    <w:p w:rsidR="00472034" w:rsidRPr="00FA208B" w:rsidRDefault="00472034" w:rsidP="00CA515E">
      <w:pPr>
        <w:pStyle w:val="Bezodstpw"/>
        <w:numPr>
          <w:ilvl w:val="0"/>
          <w:numId w:val="6"/>
        </w:numPr>
        <w:jc w:val="both"/>
        <w:rPr>
          <w:rFonts w:ascii="Times New Roman" w:hAnsi="Times New Roman" w:cs="Times New Roman"/>
          <w:sz w:val="24"/>
          <w:szCs w:val="24"/>
        </w:rPr>
      </w:pPr>
      <w:r w:rsidRPr="00FA208B">
        <w:rPr>
          <w:rFonts w:ascii="Times New Roman" w:hAnsi="Times New Roman" w:cs="Times New Roman"/>
          <w:sz w:val="24"/>
          <w:szCs w:val="24"/>
        </w:rPr>
        <w:t xml:space="preserve">22 kwietnia – Bierzmowanie w parafii pw. św. Michała Archanioła w Płońsku – bp Mirosław Milewski </w:t>
      </w:r>
    </w:p>
    <w:p w:rsidR="00472034" w:rsidRPr="00FA208B" w:rsidRDefault="00472034" w:rsidP="00CA515E">
      <w:pPr>
        <w:pStyle w:val="Bezodstpw"/>
        <w:numPr>
          <w:ilvl w:val="0"/>
          <w:numId w:val="6"/>
        </w:numPr>
        <w:jc w:val="both"/>
        <w:rPr>
          <w:rFonts w:ascii="Times New Roman" w:hAnsi="Times New Roman" w:cs="Times New Roman"/>
          <w:sz w:val="24"/>
          <w:szCs w:val="24"/>
        </w:rPr>
      </w:pPr>
      <w:r w:rsidRPr="00FA208B">
        <w:rPr>
          <w:rFonts w:ascii="Times New Roman" w:hAnsi="Times New Roman" w:cs="Times New Roman"/>
          <w:sz w:val="24"/>
          <w:szCs w:val="24"/>
        </w:rPr>
        <w:t xml:space="preserve">12 maja – Bierzmowanie w parafii Grudusk – bp Mirosław Milewski </w:t>
      </w:r>
    </w:p>
    <w:p w:rsidR="00472034" w:rsidRPr="00FA208B" w:rsidRDefault="00472034" w:rsidP="00CA515E">
      <w:pPr>
        <w:pStyle w:val="Bezodstpw"/>
        <w:numPr>
          <w:ilvl w:val="0"/>
          <w:numId w:val="6"/>
        </w:numPr>
        <w:jc w:val="both"/>
        <w:rPr>
          <w:rFonts w:ascii="Times New Roman" w:hAnsi="Times New Roman" w:cs="Times New Roman"/>
          <w:sz w:val="24"/>
          <w:szCs w:val="24"/>
        </w:rPr>
      </w:pPr>
      <w:r w:rsidRPr="00FA208B">
        <w:rPr>
          <w:rFonts w:ascii="Times New Roman" w:hAnsi="Times New Roman" w:cs="Times New Roman"/>
          <w:sz w:val="24"/>
          <w:szCs w:val="24"/>
        </w:rPr>
        <w:lastRenderedPageBreak/>
        <w:t xml:space="preserve">5 czerwca – Bierzmowanie w parafii Gąbin – bp Mirosław Milewski </w:t>
      </w:r>
    </w:p>
    <w:p w:rsidR="00472034" w:rsidRPr="00FA208B" w:rsidRDefault="00472034" w:rsidP="00CA515E">
      <w:pPr>
        <w:pStyle w:val="Bezodstpw"/>
        <w:numPr>
          <w:ilvl w:val="0"/>
          <w:numId w:val="6"/>
        </w:numPr>
        <w:jc w:val="both"/>
        <w:rPr>
          <w:rFonts w:ascii="Times New Roman" w:hAnsi="Times New Roman" w:cs="Times New Roman"/>
          <w:sz w:val="24"/>
          <w:szCs w:val="24"/>
        </w:rPr>
      </w:pPr>
      <w:r w:rsidRPr="00FA208B">
        <w:rPr>
          <w:rFonts w:ascii="Times New Roman" w:hAnsi="Times New Roman" w:cs="Times New Roman"/>
          <w:sz w:val="24"/>
          <w:szCs w:val="24"/>
        </w:rPr>
        <w:t>5 czerwca, godz. 12.00 – Bierzmowanie w parafii Zeńbok – ks. inf. Wojciech Góralski</w:t>
      </w:r>
    </w:p>
    <w:p w:rsidR="00472034" w:rsidRPr="00FA208B" w:rsidRDefault="00472034" w:rsidP="00CA515E">
      <w:pPr>
        <w:pStyle w:val="Bezodstpw"/>
        <w:numPr>
          <w:ilvl w:val="0"/>
          <w:numId w:val="6"/>
        </w:numPr>
        <w:jc w:val="both"/>
        <w:rPr>
          <w:rFonts w:ascii="Times New Roman" w:hAnsi="Times New Roman" w:cs="Times New Roman"/>
          <w:sz w:val="24"/>
          <w:szCs w:val="24"/>
        </w:rPr>
      </w:pPr>
      <w:r w:rsidRPr="00FA208B">
        <w:rPr>
          <w:rFonts w:ascii="Times New Roman" w:hAnsi="Times New Roman" w:cs="Times New Roman"/>
          <w:sz w:val="24"/>
          <w:szCs w:val="24"/>
        </w:rPr>
        <w:t>5 czerwca, godz. 18.00 – Bierzmowanie w parafii Koziczynek – ks. inf. Wojciech Góralski</w:t>
      </w:r>
    </w:p>
    <w:p w:rsidR="00472034" w:rsidRPr="00FA208B" w:rsidRDefault="00472034" w:rsidP="00CA515E">
      <w:pPr>
        <w:pStyle w:val="Bezodstpw"/>
        <w:numPr>
          <w:ilvl w:val="0"/>
          <w:numId w:val="6"/>
        </w:numPr>
        <w:jc w:val="both"/>
        <w:rPr>
          <w:rFonts w:ascii="Times New Roman" w:hAnsi="Times New Roman" w:cs="Times New Roman"/>
          <w:sz w:val="24"/>
          <w:szCs w:val="24"/>
        </w:rPr>
      </w:pPr>
      <w:r w:rsidRPr="00FA208B">
        <w:rPr>
          <w:rFonts w:ascii="Times New Roman" w:hAnsi="Times New Roman" w:cs="Times New Roman"/>
          <w:sz w:val="24"/>
          <w:szCs w:val="24"/>
        </w:rPr>
        <w:t>27 czerwca – Konsekracja ołtarza w kościele parafialnym w parafii pw. św. Antoniego w Zegrzu z siedzibą w Woli Kiełpińskiej – bp Mirosław Milewski</w:t>
      </w:r>
    </w:p>
    <w:p w:rsidR="00472034" w:rsidRPr="00FA208B" w:rsidRDefault="00472034" w:rsidP="00CA515E">
      <w:pPr>
        <w:pStyle w:val="Bezodstpw"/>
        <w:numPr>
          <w:ilvl w:val="0"/>
          <w:numId w:val="6"/>
        </w:numPr>
        <w:jc w:val="both"/>
        <w:rPr>
          <w:rFonts w:ascii="Times New Roman" w:hAnsi="Times New Roman" w:cs="Times New Roman"/>
          <w:sz w:val="24"/>
          <w:szCs w:val="24"/>
        </w:rPr>
      </w:pPr>
      <w:r w:rsidRPr="00FA208B">
        <w:rPr>
          <w:rFonts w:ascii="Times New Roman" w:hAnsi="Times New Roman" w:cs="Times New Roman"/>
          <w:sz w:val="24"/>
          <w:szCs w:val="24"/>
        </w:rPr>
        <w:t>28 sierpnia, godz. 11.00 – 5. Diecezjalna Pielgrzymka Strażaków w parafii pw. św. Benedykta w Sierpcu - bp Piotr Libera</w:t>
      </w:r>
    </w:p>
    <w:p w:rsidR="00472034" w:rsidRPr="00FA208B" w:rsidRDefault="00472034" w:rsidP="00CA515E">
      <w:pPr>
        <w:pStyle w:val="Bezodstpw"/>
        <w:numPr>
          <w:ilvl w:val="0"/>
          <w:numId w:val="6"/>
        </w:numPr>
        <w:jc w:val="both"/>
        <w:rPr>
          <w:rFonts w:ascii="Times New Roman" w:hAnsi="Times New Roman" w:cs="Times New Roman"/>
          <w:sz w:val="24"/>
          <w:szCs w:val="24"/>
        </w:rPr>
      </w:pPr>
      <w:r w:rsidRPr="00FA208B">
        <w:rPr>
          <w:rFonts w:ascii="Times New Roman" w:hAnsi="Times New Roman" w:cs="Times New Roman"/>
          <w:sz w:val="24"/>
          <w:szCs w:val="24"/>
        </w:rPr>
        <w:t>24 września – Jubileusz 100-lecia Szkoły Podstawowej w Raciążu – bp Mirosław Milewski</w:t>
      </w:r>
    </w:p>
    <w:p w:rsidR="00472034" w:rsidRPr="00FA208B" w:rsidRDefault="00472034" w:rsidP="00CA515E">
      <w:pPr>
        <w:pStyle w:val="Bezodstpw"/>
        <w:numPr>
          <w:ilvl w:val="0"/>
          <w:numId w:val="6"/>
        </w:numPr>
        <w:jc w:val="both"/>
        <w:rPr>
          <w:rFonts w:ascii="Times New Roman" w:hAnsi="Times New Roman" w:cs="Times New Roman"/>
          <w:sz w:val="24"/>
          <w:szCs w:val="24"/>
        </w:rPr>
      </w:pPr>
      <w:r w:rsidRPr="00FA208B">
        <w:rPr>
          <w:rFonts w:ascii="Times New Roman" w:hAnsi="Times New Roman" w:cs="Times New Roman"/>
          <w:sz w:val="24"/>
          <w:szCs w:val="24"/>
        </w:rPr>
        <w:t>3 października -  Pobłogosławienie nowej plebani w parafii Rogozino - bp Piotr Libera</w:t>
      </w:r>
    </w:p>
    <w:p w:rsidR="00472034" w:rsidRPr="00FA208B" w:rsidRDefault="00472034" w:rsidP="00CA515E">
      <w:pPr>
        <w:pStyle w:val="Bezodstpw"/>
        <w:numPr>
          <w:ilvl w:val="0"/>
          <w:numId w:val="6"/>
        </w:numPr>
        <w:jc w:val="both"/>
        <w:rPr>
          <w:rFonts w:ascii="Times New Roman" w:hAnsi="Times New Roman" w:cs="Times New Roman"/>
          <w:sz w:val="24"/>
          <w:szCs w:val="24"/>
        </w:rPr>
      </w:pPr>
      <w:r w:rsidRPr="00FA208B">
        <w:rPr>
          <w:rFonts w:ascii="Times New Roman" w:hAnsi="Times New Roman" w:cs="Times New Roman"/>
          <w:sz w:val="24"/>
          <w:szCs w:val="24"/>
        </w:rPr>
        <w:t>4 października – Wizytacja pasterska połączona z błogosławieństwem domu parafialnego w parafii pw. św. Ojca Pio w Płońsku - bp Piotr Libera</w:t>
      </w:r>
    </w:p>
    <w:p w:rsidR="00472034" w:rsidRPr="00FA208B" w:rsidRDefault="00472034" w:rsidP="00CA515E">
      <w:pPr>
        <w:pStyle w:val="Bezodstpw"/>
        <w:numPr>
          <w:ilvl w:val="0"/>
          <w:numId w:val="6"/>
        </w:numPr>
        <w:jc w:val="both"/>
        <w:rPr>
          <w:rFonts w:ascii="Times New Roman" w:hAnsi="Times New Roman" w:cs="Times New Roman"/>
          <w:sz w:val="24"/>
          <w:szCs w:val="24"/>
        </w:rPr>
      </w:pPr>
      <w:r w:rsidRPr="00FA208B">
        <w:rPr>
          <w:rFonts w:ascii="Times New Roman" w:hAnsi="Times New Roman" w:cs="Times New Roman"/>
          <w:sz w:val="24"/>
          <w:szCs w:val="24"/>
        </w:rPr>
        <w:t>17 października – Bierzmowanie w parafii Rogozino – bp Mirosław Milewski</w:t>
      </w:r>
    </w:p>
    <w:p w:rsidR="00472034" w:rsidRPr="00FA208B" w:rsidRDefault="00472034" w:rsidP="00CA515E">
      <w:pPr>
        <w:pStyle w:val="Bezodstpw"/>
        <w:numPr>
          <w:ilvl w:val="0"/>
          <w:numId w:val="6"/>
        </w:numPr>
        <w:jc w:val="both"/>
        <w:rPr>
          <w:rFonts w:ascii="Times New Roman" w:hAnsi="Times New Roman" w:cs="Times New Roman"/>
          <w:sz w:val="24"/>
          <w:szCs w:val="24"/>
        </w:rPr>
      </w:pPr>
      <w:r w:rsidRPr="00FA208B">
        <w:rPr>
          <w:rFonts w:ascii="Times New Roman" w:hAnsi="Times New Roman" w:cs="Times New Roman"/>
          <w:sz w:val="24"/>
          <w:szCs w:val="24"/>
        </w:rPr>
        <w:t>18 października – Uroczystości ku czci św. Łukasza patrona służby zdrowia w Wojewódzkim Szpitalu Zespolonym w Płocku – bp Mirosław Milewski</w:t>
      </w:r>
    </w:p>
    <w:p w:rsidR="00CA515E" w:rsidRDefault="00CA515E" w:rsidP="00CA515E">
      <w:pPr>
        <w:pStyle w:val="Bezodstpw"/>
        <w:ind w:firstLine="709"/>
        <w:jc w:val="both"/>
        <w:rPr>
          <w:rFonts w:ascii="Times New Roman" w:hAnsi="Times New Roman" w:cs="Times New Roman"/>
          <w:sz w:val="24"/>
          <w:szCs w:val="24"/>
        </w:rPr>
      </w:pPr>
    </w:p>
    <w:p w:rsidR="00472034" w:rsidRPr="00FA208B" w:rsidRDefault="00472034" w:rsidP="00CA515E">
      <w:pPr>
        <w:pStyle w:val="Bezodstpw"/>
        <w:ind w:firstLine="709"/>
        <w:jc w:val="both"/>
        <w:rPr>
          <w:rFonts w:ascii="Times New Roman" w:hAnsi="Times New Roman" w:cs="Times New Roman"/>
          <w:sz w:val="24"/>
          <w:szCs w:val="24"/>
        </w:rPr>
      </w:pPr>
      <w:r w:rsidRPr="00FA208B">
        <w:rPr>
          <w:rFonts w:ascii="Times New Roman" w:hAnsi="Times New Roman" w:cs="Times New Roman"/>
          <w:sz w:val="24"/>
          <w:szCs w:val="24"/>
        </w:rPr>
        <w:t>Płock, dnia 25 marca 2021 r.</w:t>
      </w:r>
    </w:p>
    <w:p w:rsidR="00472034" w:rsidRPr="00FA208B" w:rsidRDefault="00472034" w:rsidP="00CA515E">
      <w:pPr>
        <w:pStyle w:val="Bezodstpw"/>
        <w:ind w:left="6372"/>
        <w:jc w:val="center"/>
        <w:rPr>
          <w:rStyle w:val="Uwydatnienie"/>
          <w:rFonts w:ascii="Times New Roman" w:hAnsi="Times New Roman" w:cs="Times New Roman"/>
          <w:sz w:val="24"/>
          <w:szCs w:val="24"/>
        </w:rPr>
      </w:pPr>
      <w:r w:rsidRPr="00FA208B">
        <w:rPr>
          <w:rFonts w:ascii="Times New Roman" w:hAnsi="Times New Roman" w:cs="Times New Roman"/>
          <w:sz w:val="24"/>
          <w:szCs w:val="24"/>
        </w:rPr>
        <w:br/>
      </w:r>
      <w:r w:rsidRPr="00FA208B">
        <w:rPr>
          <w:rStyle w:val="Uwydatnienie"/>
          <w:rFonts w:ascii="Times New Roman" w:hAnsi="Times New Roman" w:cs="Times New Roman"/>
          <w:sz w:val="24"/>
          <w:szCs w:val="24"/>
        </w:rPr>
        <w:t>Ks. Dariusz Rogowski</w:t>
      </w:r>
    </w:p>
    <w:p w:rsidR="00472034" w:rsidRPr="00FA208B" w:rsidRDefault="00472034" w:rsidP="00CA515E">
      <w:pPr>
        <w:pStyle w:val="Bezodstpw"/>
        <w:ind w:left="6372"/>
        <w:jc w:val="center"/>
        <w:rPr>
          <w:rFonts w:ascii="Times New Roman" w:hAnsi="Times New Roman" w:cs="Times New Roman"/>
          <w:sz w:val="24"/>
          <w:szCs w:val="24"/>
        </w:rPr>
      </w:pPr>
      <w:r w:rsidRPr="00FA208B">
        <w:rPr>
          <w:rStyle w:val="Uwydatnienie"/>
          <w:rFonts w:ascii="Times New Roman" w:hAnsi="Times New Roman" w:cs="Times New Roman"/>
          <w:sz w:val="24"/>
          <w:szCs w:val="24"/>
        </w:rPr>
        <w:t>Notariusz</w:t>
      </w:r>
    </w:p>
    <w:p w:rsidR="00472034" w:rsidRDefault="00472034" w:rsidP="00472034">
      <w:pPr>
        <w:pStyle w:val="Bezodstpw"/>
        <w:rPr>
          <w:rFonts w:ascii="Times New Roman" w:hAnsi="Times New Roman" w:cs="Times New Roman"/>
          <w:sz w:val="24"/>
          <w:szCs w:val="24"/>
        </w:rPr>
      </w:pPr>
    </w:p>
    <w:p w:rsidR="00472034" w:rsidRDefault="00CA515E" w:rsidP="00CA515E">
      <w:pPr>
        <w:pStyle w:val="Bezodstpw"/>
        <w:ind w:firstLine="709"/>
        <w:jc w:val="center"/>
        <w:rPr>
          <w:rFonts w:ascii="Times New Roman" w:hAnsi="Times New Roman" w:cs="Times New Roman"/>
          <w:sz w:val="24"/>
          <w:szCs w:val="24"/>
        </w:rPr>
      </w:pPr>
      <w:r>
        <w:rPr>
          <w:rFonts w:ascii="Times New Roman" w:hAnsi="Times New Roman" w:cs="Times New Roman"/>
          <w:sz w:val="24"/>
          <w:szCs w:val="24"/>
        </w:rPr>
        <w:t>PERSONALIA</w:t>
      </w:r>
    </w:p>
    <w:p w:rsidR="00472034" w:rsidRDefault="00472034" w:rsidP="00472034">
      <w:pPr>
        <w:pStyle w:val="Bezodstpw"/>
        <w:ind w:firstLine="709"/>
        <w:rPr>
          <w:rFonts w:ascii="Times New Roman" w:hAnsi="Times New Roman" w:cs="Times New Roman"/>
          <w:sz w:val="24"/>
          <w:szCs w:val="24"/>
        </w:rPr>
      </w:pPr>
    </w:p>
    <w:p w:rsidR="003C3348" w:rsidRDefault="003C3348" w:rsidP="003C3348">
      <w:pPr>
        <w:pStyle w:val="Bezodstpw"/>
        <w:rPr>
          <w:rFonts w:ascii="Times New Roman" w:hAnsi="Times New Roman" w:cs="Times New Roman"/>
          <w:b/>
          <w:i/>
          <w:sz w:val="24"/>
          <w:szCs w:val="24"/>
        </w:rPr>
      </w:pPr>
      <w:r w:rsidRPr="003C3348">
        <w:rPr>
          <w:rFonts w:ascii="Times New Roman" w:hAnsi="Times New Roman" w:cs="Times New Roman"/>
          <w:b/>
          <w:i/>
          <w:sz w:val="24"/>
          <w:szCs w:val="24"/>
        </w:rPr>
        <w:t>Nominacj</w:t>
      </w:r>
      <w:r>
        <w:rPr>
          <w:rFonts w:ascii="Times New Roman" w:hAnsi="Times New Roman" w:cs="Times New Roman"/>
          <w:b/>
          <w:i/>
          <w:sz w:val="24"/>
          <w:szCs w:val="24"/>
        </w:rPr>
        <w:t>e</w:t>
      </w:r>
    </w:p>
    <w:p w:rsidR="00CA515E" w:rsidRPr="003C3348" w:rsidRDefault="00CA515E" w:rsidP="003C3348">
      <w:pPr>
        <w:pStyle w:val="Bezodstpw"/>
        <w:rPr>
          <w:rFonts w:ascii="Times New Roman" w:hAnsi="Times New Roman" w:cs="Times New Roman"/>
          <w:b/>
          <w:i/>
          <w:sz w:val="24"/>
          <w:szCs w:val="24"/>
        </w:rPr>
      </w:pPr>
    </w:p>
    <w:p w:rsidR="00472034" w:rsidRDefault="004C4CFF" w:rsidP="00CA515E">
      <w:pPr>
        <w:pStyle w:val="Bezodstpw"/>
        <w:numPr>
          <w:ilvl w:val="0"/>
          <w:numId w:val="7"/>
        </w:numPr>
        <w:jc w:val="both"/>
        <w:rPr>
          <w:rFonts w:ascii="Times New Roman" w:hAnsi="Times New Roman" w:cs="Times New Roman"/>
          <w:sz w:val="24"/>
          <w:szCs w:val="24"/>
        </w:rPr>
      </w:pPr>
      <w:r>
        <w:rPr>
          <w:rFonts w:ascii="Times New Roman" w:hAnsi="Times New Roman" w:cs="Times New Roman"/>
          <w:sz w:val="24"/>
          <w:szCs w:val="24"/>
        </w:rPr>
        <w:t>Ks. mgr Jacek Kędzierski, proboszcz parafii pw. św. Maksymi</w:t>
      </w:r>
      <w:r w:rsidR="003C3348">
        <w:rPr>
          <w:rFonts w:ascii="Times New Roman" w:hAnsi="Times New Roman" w:cs="Times New Roman"/>
          <w:sz w:val="24"/>
          <w:szCs w:val="24"/>
        </w:rPr>
        <w:t>l</w:t>
      </w:r>
      <w:r>
        <w:rPr>
          <w:rFonts w:ascii="Times New Roman" w:hAnsi="Times New Roman" w:cs="Times New Roman"/>
          <w:sz w:val="24"/>
          <w:szCs w:val="24"/>
        </w:rPr>
        <w:t xml:space="preserve">iana </w:t>
      </w:r>
      <w:r w:rsidR="003C3348">
        <w:rPr>
          <w:rFonts w:ascii="Times New Roman" w:hAnsi="Times New Roman" w:cs="Times New Roman"/>
          <w:sz w:val="24"/>
          <w:szCs w:val="24"/>
        </w:rPr>
        <w:t>K</w:t>
      </w:r>
      <w:r>
        <w:rPr>
          <w:rFonts w:ascii="Times New Roman" w:hAnsi="Times New Roman" w:cs="Times New Roman"/>
          <w:sz w:val="24"/>
          <w:szCs w:val="24"/>
        </w:rPr>
        <w:t>olbego w</w:t>
      </w:r>
      <w:r w:rsidR="003C3348">
        <w:rPr>
          <w:rFonts w:ascii="Times New Roman" w:hAnsi="Times New Roman" w:cs="Times New Roman"/>
          <w:sz w:val="24"/>
          <w:szCs w:val="24"/>
        </w:rPr>
        <w:t xml:space="preserve"> Sudragach, z dniem </w:t>
      </w:r>
      <w:r w:rsidR="00941F41">
        <w:rPr>
          <w:rFonts w:ascii="Times New Roman" w:hAnsi="Times New Roman" w:cs="Times New Roman"/>
          <w:sz w:val="24"/>
          <w:szCs w:val="24"/>
        </w:rPr>
        <w:t>24</w:t>
      </w:r>
      <w:r w:rsidR="003C3348">
        <w:rPr>
          <w:rFonts w:ascii="Times New Roman" w:hAnsi="Times New Roman" w:cs="Times New Roman"/>
          <w:sz w:val="24"/>
          <w:szCs w:val="24"/>
        </w:rPr>
        <w:t xml:space="preserve"> marca 2021 r., mianowany sędzią diecezja</w:t>
      </w:r>
      <w:r w:rsidR="00C57ED1">
        <w:rPr>
          <w:rFonts w:ascii="Times New Roman" w:hAnsi="Times New Roman" w:cs="Times New Roman"/>
          <w:sz w:val="24"/>
          <w:szCs w:val="24"/>
        </w:rPr>
        <w:t>l</w:t>
      </w:r>
      <w:r w:rsidR="003C3348">
        <w:rPr>
          <w:rFonts w:ascii="Times New Roman" w:hAnsi="Times New Roman" w:cs="Times New Roman"/>
          <w:sz w:val="24"/>
          <w:szCs w:val="24"/>
        </w:rPr>
        <w:t>nym Sądu Biskupiego w Płocku</w:t>
      </w:r>
      <w:r w:rsidR="00884239">
        <w:rPr>
          <w:rFonts w:ascii="Times New Roman" w:hAnsi="Times New Roman" w:cs="Times New Roman"/>
          <w:sz w:val="24"/>
          <w:szCs w:val="24"/>
        </w:rPr>
        <w:t>, do końca obecnej kadencji sędziów diecezjalnych</w:t>
      </w:r>
      <w:r w:rsidR="003C3348">
        <w:rPr>
          <w:rFonts w:ascii="Times New Roman" w:hAnsi="Times New Roman" w:cs="Times New Roman"/>
          <w:sz w:val="24"/>
          <w:szCs w:val="24"/>
        </w:rPr>
        <w:t xml:space="preserve">.  </w:t>
      </w:r>
    </w:p>
    <w:p w:rsidR="00884239" w:rsidRDefault="00884239" w:rsidP="00CA515E">
      <w:pPr>
        <w:pStyle w:val="Bezodstpw"/>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Ks. mgr Bogdan Kołodziejski, wikariusz parafii pw. św. Jana Pawła II w Pułtusku, z dniem 23 marca 2021 r., mianowany diecezjalnym referentem </w:t>
      </w:r>
      <w:r w:rsidR="00C57ED1">
        <w:rPr>
          <w:rFonts w:ascii="Times New Roman" w:hAnsi="Times New Roman" w:cs="Times New Roman"/>
          <w:sz w:val="24"/>
          <w:szCs w:val="24"/>
        </w:rPr>
        <w:t>d</w:t>
      </w:r>
      <w:r>
        <w:rPr>
          <w:rFonts w:ascii="Times New Roman" w:hAnsi="Times New Roman" w:cs="Times New Roman"/>
          <w:sz w:val="24"/>
          <w:szCs w:val="24"/>
        </w:rPr>
        <w:t xml:space="preserve">uszpasterstwa </w:t>
      </w:r>
      <w:r w:rsidR="00C57ED1">
        <w:rPr>
          <w:rFonts w:ascii="Times New Roman" w:hAnsi="Times New Roman" w:cs="Times New Roman"/>
          <w:sz w:val="24"/>
          <w:szCs w:val="24"/>
        </w:rPr>
        <w:t>g</w:t>
      </w:r>
      <w:r>
        <w:rPr>
          <w:rFonts w:ascii="Times New Roman" w:hAnsi="Times New Roman" w:cs="Times New Roman"/>
          <w:sz w:val="24"/>
          <w:szCs w:val="24"/>
        </w:rPr>
        <w:t>łuchoniemych i słabosłyszących w diecezji płockiej.</w:t>
      </w:r>
    </w:p>
    <w:p w:rsidR="003C3348" w:rsidRDefault="003C3348" w:rsidP="00472034">
      <w:pPr>
        <w:pStyle w:val="Bezodstpw"/>
        <w:ind w:firstLine="709"/>
        <w:rPr>
          <w:rFonts w:ascii="Times New Roman" w:hAnsi="Times New Roman" w:cs="Times New Roman"/>
          <w:sz w:val="24"/>
          <w:szCs w:val="24"/>
        </w:rPr>
      </w:pPr>
    </w:p>
    <w:p w:rsidR="003C3348" w:rsidRDefault="003C3348" w:rsidP="003C3348">
      <w:pPr>
        <w:pStyle w:val="Bezodstpw"/>
        <w:rPr>
          <w:rFonts w:ascii="Times New Roman" w:hAnsi="Times New Roman" w:cs="Times New Roman"/>
          <w:b/>
          <w:i/>
          <w:sz w:val="24"/>
          <w:szCs w:val="24"/>
        </w:rPr>
      </w:pPr>
      <w:r>
        <w:rPr>
          <w:rFonts w:ascii="Times New Roman" w:hAnsi="Times New Roman" w:cs="Times New Roman"/>
          <w:b/>
          <w:i/>
          <w:sz w:val="24"/>
          <w:szCs w:val="24"/>
        </w:rPr>
        <w:t>Zwolnienia</w:t>
      </w:r>
    </w:p>
    <w:p w:rsidR="00884239" w:rsidRDefault="00884239" w:rsidP="003C3348">
      <w:pPr>
        <w:pStyle w:val="Bezodstpw"/>
        <w:rPr>
          <w:rFonts w:ascii="Times New Roman" w:hAnsi="Times New Roman" w:cs="Times New Roman"/>
          <w:b/>
          <w:i/>
          <w:sz w:val="24"/>
          <w:szCs w:val="24"/>
        </w:rPr>
      </w:pPr>
    </w:p>
    <w:p w:rsidR="00884239" w:rsidRPr="00884239" w:rsidRDefault="00884239" w:rsidP="00CA515E">
      <w:pPr>
        <w:pStyle w:val="Bezodstpw"/>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Ks. mgr Paweł Biedrzycki, diecezjalny referent </w:t>
      </w:r>
      <w:r w:rsidR="00C57ED1">
        <w:rPr>
          <w:rFonts w:ascii="Times New Roman" w:hAnsi="Times New Roman" w:cs="Times New Roman"/>
          <w:sz w:val="24"/>
          <w:szCs w:val="24"/>
        </w:rPr>
        <w:t>d</w:t>
      </w:r>
      <w:r>
        <w:rPr>
          <w:rFonts w:ascii="Times New Roman" w:hAnsi="Times New Roman" w:cs="Times New Roman"/>
          <w:sz w:val="24"/>
          <w:szCs w:val="24"/>
        </w:rPr>
        <w:t xml:space="preserve">uszpasterstwa </w:t>
      </w:r>
      <w:r w:rsidR="00C57ED1">
        <w:rPr>
          <w:rFonts w:ascii="Times New Roman" w:hAnsi="Times New Roman" w:cs="Times New Roman"/>
          <w:sz w:val="24"/>
          <w:szCs w:val="24"/>
        </w:rPr>
        <w:t>g</w:t>
      </w:r>
      <w:r>
        <w:rPr>
          <w:rFonts w:ascii="Times New Roman" w:hAnsi="Times New Roman" w:cs="Times New Roman"/>
          <w:sz w:val="24"/>
          <w:szCs w:val="24"/>
        </w:rPr>
        <w:t xml:space="preserve">łuchoniemych i </w:t>
      </w:r>
      <w:r w:rsidR="00C57ED1">
        <w:rPr>
          <w:rFonts w:ascii="Times New Roman" w:hAnsi="Times New Roman" w:cs="Times New Roman"/>
          <w:sz w:val="24"/>
          <w:szCs w:val="24"/>
        </w:rPr>
        <w:t>s</w:t>
      </w:r>
      <w:r>
        <w:rPr>
          <w:rFonts w:ascii="Times New Roman" w:hAnsi="Times New Roman" w:cs="Times New Roman"/>
          <w:sz w:val="24"/>
          <w:szCs w:val="24"/>
        </w:rPr>
        <w:t>łabosłyszących w diecezji płockiej, z dniem</w:t>
      </w:r>
      <w:r w:rsidR="006E6346">
        <w:rPr>
          <w:rFonts w:ascii="Times New Roman" w:hAnsi="Times New Roman" w:cs="Times New Roman"/>
          <w:sz w:val="24"/>
          <w:szCs w:val="24"/>
        </w:rPr>
        <w:t xml:space="preserve"> </w:t>
      </w:r>
      <w:r>
        <w:rPr>
          <w:rFonts w:ascii="Times New Roman" w:hAnsi="Times New Roman" w:cs="Times New Roman"/>
          <w:sz w:val="24"/>
          <w:szCs w:val="24"/>
        </w:rPr>
        <w:t xml:space="preserve">23 marca 2021 r., zwolniony z pełnionej funkcji. </w:t>
      </w:r>
    </w:p>
    <w:p w:rsidR="00884239" w:rsidRDefault="00884239" w:rsidP="00CA515E">
      <w:pPr>
        <w:pStyle w:val="Bezodstpw"/>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Ks. mgr Mariusz Marciniak, wikariusz parafii pw. św. Józefa w Makowie Mazowieckim, z dniem 23 marca 2021 r., zwolniony z funkcji duszpasterza głuchoniemych i słabosłyszących w diecezji płockiej.  </w:t>
      </w:r>
    </w:p>
    <w:p w:rsidR="00CA515E" w:rsidRDefault="00CA515E" w:rsidP="00CA515E">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Płock, dnia 25 marca 2021 r.</w:t>
      </w:r>
    </w:p>
    <w:p w:rsidR="00CA515E" w:rsidRDefault="00CA515E" w:rsidP="00CA515E">
      <w:pPr>
        <w:pStyle w:val="Bezodstpw"/>
        <w:ind w:firstLine="709"/>
        <w:jc w:val="both"/>
        <w:rPr>
          <w:rFonts w:ascii="Times New Roman" w:hAnsi="Times New Roman" w:cs="Times New Roman"/>
          <w:sz w:val="24"/>
          <w:szCs w:val="24"/>
        </w:rPr>
      </w:pPr>
    </w:p>
    <w:p w:rsidR="00CA515E" w:rsidRDefault="00CA515E" w:rsidP="00CA515E">
      <w:pPr>
        <w:pStyle w:val="Bezodstpw"/>
        <w:ind w:left="5664" w:firstLine="709"/>
        <w:jc w:val="center"/>
        <w:rPr>
          <w:rFonts w:ascii="Times New Roman" w:hAnsi="Times New Roman" w:cs="Times New Roman"/>
          <w:i/>
          <w:sz w:val="24"/>
          <w:szCs w:val="24"/>
        </w:rPr>
      </w:pPr>
      <w:r>
        <w:rPr>
          <w:rFonts w:ascii="Times New Roman" w:hAnsi="Times New Roman" w:cs="Times New Roman"/>
          <w:i/>
          <w:sz w:val="24"/>
          <w:szCs w:val="24"/>
        </w:rPr>
        <w:t>Ks. Dariusz Rogowski</w:t>
      </w:r>
    </w:p>
    <w:p w:rsidR="00CA515E" w:rsidRDefault="00CA515E" w:rsidP="00CA515E">
      <w:pPr>
        <w:pStyle w:val="Bezodstpw"/>
        <w:ind w:left="5664" w:firstLine="709"/>
        <w:jc w:val="center"/>
        <w:rPr>
          <w:rFonts w:ascii="Times New Roman" w:hAnsi="Times New Roman" w:cs="Times New Roman"/>
          <w:i/>
          <w:sz w:val="24"/>
          <w:szCs w:val="24"/>
        </w:rPr>
      </w:pPr>
      <w:r>
        <w:rPr>
          <w:rFonts w:ascii="Times New Roman" w:hAnsi="Times New Roman" w:cs="Times New Roman"/>
          <w:i/>
          <w:sz w:val="24"/>
          <w:szCs w:val="24"/>
        </w:rPr>
        <w:t>Notariusz</w:t>
      </w:r>
    </w:p>
    <w:p w:rsidR="00CA515E" w:rsidRDefault="00CA515E" w:rsidP="00CA515E">
      <w:pPr>
        <w:pStyle w:val="Bezodstpw"/>
        <w:ind w:left="5664" w:firstLine="709"/>
        <w:jc w:val="center"/>
        <w:rPr>
          <w:rFonts w:ascii="Times New Roman" w:hAnsi="Times New Roman" w:cs="Times New Roman"/>
          <w:i/>
          <w:sz w:val="24"/>
          <w:szCs w:val="24"/>
        </w:rPr>
      </w:pPr>
    </w:p>
    <w:p w:rsidR="00CA515E" w:rsidRDefault="00CA515E" w:rsidP="00CA515E">
      <w:pPr>
        <w:pStyle w:val="Bezodstpw"/>
        <w:ind w:left="5664" w:firstLine="709"/>
        <w:jc w:val="center"/>
        <w:rPr>
          <w:rFonts w:ascii="Times New Roman" w:hAnsi="Times New Roman" w:cs="Times New Roman"/>
          <w:i/>
          <w:sz w:val="24"/>
          <w:szCs w:val="24"/>
        </w:rPr>
      </w:pPr>
    </w:p>
    <w:p w:rsidR="00CA515E" w:rsidRDefault="00CA515E" w:rsidP="00CA515E">
      <w:pPr>
        <w:pStyle w:val="Bezodstpw"/>
        <w:ind w:firstLine="709"/>
        <w:jc w:val="both"/>
        <w:rPr>
          <w:rFonts w:ascii="Times New Roman" w:hAnsi="Times New Roman" w:cs="Times New Roman"/>
          <w:b/>
          <w:sz w:val="24"/>
          <w:szCs w:val="24"/>
        </w:rPr>
      </w:pPr>
      <w:r>
        <w:rPr>
          <w:rFonts w:ascii="Times New Roman" w:hAnsi="Times New Roman" w:cs="Times New Roman"/>
          <w:b/>
          <w:sz w:val="24"/>
          <w:szCs w:val="24"/>
        </w:rPr>
        <w:t>Kuria Diecezjalna Płocka</w:t>
      </w:r>
    </w:p>
    <w:p w:rsidR="00CA515E" w:rsidRDefault="00CA515E" w:rsidP="00CA515E">
      <w:pPr>
        <w:pStyle w:val="Bezodstpw"/>
        <w:ind w:firstLine="709"/>
        <w:jc w:val="both"/>
        <w:rPr>
          <w:rFonts w:ascii="Times New Roman" w:hAnsi="Times New Roman" w:cs="Times New Roman"/>
          <w:sz w:val="24"/>
          <w:szCs w:val="24"/>
        </w:rPr>
      </w:pPr>
      <w:r>
        <w:rPr>
          <w:rFonts w:ascii="Times New Roman" w:hAnsi="Times New Roman" w:cs="Times New Roman"/>
          <w:sz w:val="24"/>
          <w:szCs w:val="24"/>
        </w:rPr>
        <w:t>Płock, dnia 26 marca 2021 r.</w:t>
      </w:r>
    </w:p>
    <w:p w:rsidR="00472034" w:rsidRPr="00472034" w:rsidRDefault="00CA515E" w:rsidP="001A423A">
      <w:pPr>
        <w:pStyle w:val="Bezodstpw"/>
        <w:ind w:firstLine="709"/>
        <w:jc w:val="both"/>
      </w:pPr>
      <w:r>
        <w:rPr>
          <w:rFonts w:ascii="Times New Roman" w:hAnsi="Times New Roman" w:cs="Times New Roman"/>
          <w:sz w:val="24"/>
          <w:szCs w:val="24"/>
        </w:rPr>
        <w:t>Nr 627/2021</w:t>
      </w:r>
    </w:p>
    <w:p w:rsidR="00472034" w:rsidRPr="00472034" w:rsidRDefault="00472034"/>
    <w:p w:rsidR="00472034" w:rsidRPr="00472034" w:rsidRDefault="00472034"/>
    <w:sectPr w:rsidR="00472034" w:rsidRPr="0047203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516" w:rsidRDefault="00306516" w:rsidP="004A46E6">
      <w:r>
        <w:separator/>
      </w:r>
    </w:p>
  </w:endnote>
  <w:endnote w:type="continuationSeparator" w:id="0">
    <w:p w:rsidR="00306516" w:rsidRDefault="00306516" w:rsidP="004A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266" w:rsidRDefault="004C026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266" w:rsidRDefault="004C026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266" w:rsidRDefault="004C02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516" w:rsidRDefault="00306516" w:rsidP="004A46E6">
      <w:r>
        <w:separator/>
      </w:r>
    </w:p>
  </w:footnote>
  <w:footnote w:type="continuationSeparator" w:id="0">
    <w:p w:rsidR="00306516" w:rsidRDefault="00306516" w:rsidP="004A46E6">
      <w:r>
        <w:continuationSeparator/>
      </w:r>
    </w:p>
  </w:footnote>
  <w:footnote w:id="1">
    <w:p w:rsidR="004A46E6" w:rsidRDefault="004A46E6" w:rsidP="004A46E6">
      <w:pPr>
        <w:pStyle w:val="Tekstprzypisudolnego"/>
        <w:rPr>
          <w:rFonts w:ascii="Times New Roman" w:hAnsi="Times New Roman" w:cs="Times New Roman"/>
          <w:sz w:val="18"/>
          <w:szCs w:val="18"/>
        </w:rPr>
      </w:pPr>
      <w:r>
        <w:rPr>
          <w:rStyle w:val="Odwoanieprzypisudolnego"/>
          <w:rFonts w:ascii="Times New Roman" w:hAnsi="Times New Roman" w:cs="Times New Roman"/>
          <w:sz w:val="18"/>
          <w:szCs w:val="18"/>
        </w:rPr>
        <w:footnoteRef/>
      </w:r>
      <w:r>
        <w:rPr>
          <w:rFonts w:ascii="Times New Roman" w:hAnsi="Times New Roman" w:cs="Times New Roman"/>
          <w:sz w:val="18"/>
          <w:szCs w:val="18"/>
        </w:rPr>
        <w:t xml:space="preserve"> Kongregacja ds. Kultu Bożego i Dyscypliny Sakramentów, Dekret w okresie Covid-19 (II), 25.03.2020, Prot. N. 154/20; z Notą wyjaśniającą z 26 marca 2020 r.</w:t>
      </w:r>
    </w:p>
  </w:footnote>
  <w:footnote w:id="2">
    <w:p w:rsidR="004A46E6" w:rsidRDefault="004A46E6" w:rsidP="004A46E6">
      <w:pPr>
        <w:pStyle w:val="Tekstprzypisudolnego"/>
        <w:rPr>
          <w:rFonts w:ascii="Times New Roman" w:hAnsi="Times New Roman" w:cs="Times New Roman"/>
          <w:sz w:val="18"/>
          <w:szCs w:val="18"/>
        </w:rPr>
      </w:pPr>
      <w:r>
        <w:rPr>
          <w:rStyle w:val="Odwoanieprzypisudolnego"/>
          <w:rFonts w:ascii="Times New Roman" w:hAnsi="Times New Roman" w:cs="Times New Roman"/>
          <w:sz w:val="18"/>
          <w:szCs w:val="18"/>
        </w:rPr>
        <w:footnoteRef/>
      </w:r>
      <w:r>
        <w:rPr>
          <w:rFonts w:ascii="Times New Roman" w:hAnsi="Times New Roman" w:cs="Times New Roman"/>
          <w:sz w:val="18"/>
          <w:szCs w:val="18"/>
        </w:rPr>
        <w:t xml:space="preserve"> </w:t>
      </w:r>
      <w:r>
        <w:rPr>
          <w:rStyle w:val="Kursywa"/>
          <w:rFonts w:ascii="Times New Roman" w:hAnsi="Times New Roman" w:cs="Times New Roman"/>
          <w:sz w:val="18"/>
          <w:szCs w:val="18"/>
        </w:rPr>
        <w:t>Mszał rzymski dla diecezji polskich</w:t>
      </w:r>
      <w:r>
        <w:rPr>
          <w:rFonts w:ascii="Times New Roman" w:hAnsi="Times New Roman" w:cs="Times New Roman"/>
          <w:sz w:val="18"/>
          <w:szCs w:val="18"/>
        </w:rPr>
        <w:t>, Niedziela Palmowa, rubryka nr 14, s. 111.</w:t>
      </w:r>
    </w:p>
  </w:footnote>
  <w:footnote w:id="3">
    <w:p w:rsidR="004A46E6" w:rsidRDefault="004A46E6" w:rsidP="004A46E6">
      <w:pPr>
        <w:pStyle w:val="Tekstprzypisudolnego"/>
        <w:rPr>
          <w:rFonts w:ascii="Times New Roman" w:hAnsi="Times New Roman" w:cs="Times New Roman"/>
          <w:sz w:val="18"/>
          <w:szCs w:val="18"/>
        </w:rPr>
      </w:pPr>
      <w:r>
        <w:rPr>
          <w:rStyle w:val="Odwoanieprzypisudolnego"/>
          <w:rFonts w:ascii="Times New Roman" w:hAnsi="Times New Roman" w:cs="Times New Roman"/>
          <w:sz w:val="18"/>
          <w:szCs w:val="18"/>
        </w:rPr>
        <w:footnoteRef/>
      </w:r>
      <w:r>
        <w:rPr>
          <w:rFonts w:ascii="Times New Roman" w:hAnsi="Times New Roman" w:cs="Times New Roman"/>
          <w:sz w:val="18"/>
          <w:szCs w:val="18"/>
        </w:rPr>
        <w:t xml:space="preserve"> Kongregacja ds. Kultu Bożego i Dyscypliny Sakramentów, Dekret w okresie Covid-19 (II), 25.03.2020, Prot. N. 154/20.</w:t>
      </w:r>
    </w:p>
  </w:footnote>
  <w:footnote w:id="4">
    <w:p w:rsidR="00F20C96" w:rsidRPr="00AB273D" w:rsidRDefault="00F20C96">
      <w:pPr>
        <w:pStyle w:val="Tekstprzypisudolnego"/>
        <w:rPr>
          <w:rFonts w:ascii="Times New Roman" w:hAnsi="Times New Roman" w:cs="Times New Roman"/>
          <w:i/>
        </w:rPr>
      </w:pPr>
      <w:r>
        <w:rPr>
          <w:rStyle w:val="Odwoanieprzypisudolnego"/>
        </w:rPr>
        <w:t>1</w:t>
      </w:r>
      <w:r>
        <w:t xml:space="preserve"> </w:t>
      </w:r>
      <w:r w:rsidR="00AB273D" w:rsidRPr="00AB273D">
        <w:rPr>
          <w:rFonts w:ascii="Times New Roman" w:hAnsi="Times New Roman" w:cs="Times New Roman"/>
        </w:rPr>
        <w:t xml:space="preserve">Kongregacja ds. Kultu Bożego i </w:t>
      </w:r>
      <w:r w:rsidR="00AB273D">
        <w:rPr>
          <w:rFonts w:ascii="Times New Roman" w:hAnsi="Times New Roman" w:cs="Times New Roman"/>
        </w:rPr>
        <w:t>D</w:t>
      </w:r>
      <w:r w:rsidR="00AB273D" w:rsidRPr="00AB273D">
        <w:rPr>
          <w:rFonts w:ascii="Times New Roman" w:hAnsi="Times New Roman" w:cs="Times New Roman"/>
        </w:rPr>
        <w:t>yscypl</w:t>
      </w:r>
      <w:r w:rsidR="00AB273D">
        <w:rPr>
          <w:rFonts w:ascii="Times New Roman" w:hAnsi="Times New Roman" w:cs="Times New Roman"/>
        </w:rPr>
        <w:t>iny</w:t>
      </w:r>
      <w:r w:rsidR="00AB273D" w:rsidRPr="00AB273D">
        <w:rPr>
          <w:rFonts w:ascii="Times New Roman" w:hAnsi="Times New Roman" w:cs="Times New Roman"/>
        </w:rPr>
        <w:t xml:space="preserve"> Sakramentów,</w:t>
      </w:r>
      <w:r w:rsidR="00AB273D" w:rsidRPr="00AB273D">
        <w:rPr>
          <w:rFonts w:ascii="Times New Roman" w:hAnsi="Times New Roman" w:cs="Times New Roman"/>
          <w:i/>
        </w:rPr>
        <w:t xml:space="preserve"> Redemptoris Sacramentum. Instrukcja o tym, co</w:t>
      </w:r>
      <w:r w:rsidR="00AB273D">
        <w:rPr>
          <w:rFonts w:ascii="Times New Roman" w:hAnsi="Times New Roman" w:cs="Times New Roman"/>
          <w:i/>
        </w:rPr>
        <w:t xml:space="preserve"> należy zachować, a czego unikać w związku z Najświętszą Eucharystią, </w:t>
      </w:r>
      <w:r w:rsidR="00AB273D" w:rsidRPr="00AB273D">
        <w:rPr>
          <w:rFonts w:ascii="Times New Roman" w:hAnsi="Times New Roman" w:cs="Times New Roman"/>
        </w:rPr>
        <w:t>nr 92.</w:t>
      </w:r>
    </w:p>
  </w:footnote>
  <w:footnote w:id="5">
    <w:p w:rsidR="00F20C96" w:rsidRPr="00AB273D" w:rsidRDefault="00F20C96">
      <w:pPr>
        <w:pStyle w:val="Tekstprzypisudolnego"/>
        <w:rPr>
          <w:rFonts w:ascii="Times New Roman" w:hAnsi="Times New Roman" w:cs="Times New Roman"/>
        </w:rPr>
      </w:pPr>
      <w:r>
        <w:rPr>
          <w:rStyle w:val="Odwoanieprzypisudolnego"/>
        </w:rPr>
        <w:t>2</w:t>
      </w:r>
      <w:r>
        <w:t xml:space="preserve"> </w:t>
      </w:r>
      <w:r w:rsidR="00AB273D" w:rsidRPr="00AB273D">
        <w:rPr>
          <w:rFonts w:ascii="Times New Roman" w:hAnsi="Times New Roman" w:cs="Times New Roman"/>
        </w:rPr>
        <w:t>Tamże.</w:t>
      </w:r>
    </w:p>
  </w:footnote>
  <w:footnote w:id="6">
    <w:p w:rsidR="00F20C96" w:rsidRPr="00AB273D" w:rsidRDefault="00F20C96">
      <w:pPr>
        <w:pStyle w:val="Tekstprzypisudolnego"/>
        <w:rPr>
          <w:rFonts w:ascii="Times New Roman" w:hAnsi="Times New Roman" w:cs="Times New Roman"/>
        </w:rPr>
      </w:pPr>
      <w:r>
        <w:rPr>
          <w:rStyle w:val="Odwoanieprzypisudolnego"/>
        </w:rPr>
        <w:t>3</w:t>
      </w:r>
      <w:r>
        <w:t xml:space="preserve"> </w:t>
      </w:r>
      <w:r w:rsidR="00AB273D" w:rsidRPr="00AB273D">
        <w:rPr>
          <w:rFonts w:ascii="Times New Roman" w:hAnsi="Times New Roman" w:cs="Times New Roman"/>
        </w:rPr>
        <w:t>Tamże, nr 91.</w:t>
      </w:r>
    </w:p>
  </w:footnote>
  <w:footnote w:id="7">
    <w:p w:rsidR="00AB273D" w:rsidRPr="00AB273D" w:rsidRDefault="00AB273D">
      <w:pPr>
        <w:pStyle w:val="Tekstprzypisudolnego"/>
        <w:rPr>
          <w:rFonts w:ascii="Times New Roman" w:hAnsi="Times New Roman" w:cs="Times New Roman"/>
        </w:rPr>
      </w:pPr>
      <w:r>
        <w:rPr>
          <w:rStyle w:val="Odwoanieprzypisudolnego"/>
        </w:rPr>
        <w:t>4</w:t>
      </w:r>
      <w:r>
        <w:t> </w:t>
      </w:r>
      <w:r w:rsidRPr="00AB273D">
        <w:rPr>
          <w:rFonts w:ascii="Times New Roman" w:hAnsi="Times New Roman" w:cs="Times New Roman"/>
        </w:rPr>
        <w:t>205. Zebranie Plen</w:t>
      </w:r>
      <w:r>
        <w:rPr>
          <w:rFonts w:ascii="Times New Roman" w:hAnsi="Times New Roman" w:cs="Times New Roman"/>
        </w:rPr>
        <w:t>a</w:t>
      </w:r>
      <w:r w:rsidRPr="00AB273D">
        <w:rPr>
          <w:rFonts w:ascii="Times New Roman" w:hAnsi="Times New Roman" w:cs="Times New Roman"/>
        </w:rPr>
        <w:t xml:space="preserve">rne KEP z dnia 2.03.1985 roku.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266" w:rsidRDefault="004C026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266" w:rsidRDefault="004C026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266" w:rsidRDefault="004C026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268DA"/>
    <w:multiLevelType w:val="hybridMultilevel"/>
    <w:tmpl w:val="64709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FB705A"/>
    <w:multiLevelType w:val="hybridMultilevel"/>
    <w:tmpl w:val="FC2498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B4A36D7"/>
    <w:multiLevelType w:val="hybridMultilevel"/>
    <w:tmpl w:val="5C4E9B62"/>
    <w:lvl w:ilvl="0" w:tplc="FAC4E2C0">
      <w:start w:val="2"/>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3576BD7"/>
    <w:multiLevelType w:val="hybridMultilevel"/>
    <w:tmpl w:val="A57C0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CC0062A"/>
    <w:multiLevelType w:val="hybridMultilevel"/>
    <w:tmpl w:val="73449C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5DA6666F"/>
    <w:multiLevelType w:val="hybridMultilevel"/>
    <w:tmpl w:val="FE3AC424"/>
    <w:lvl w:ilvl="0" w:tplc="B8F62670">
      <w:start w:val="1"/>
      <w:numFmt w:val="decimal"/>
      <w:pStyle w:val="Numerowany"/>
      <w:lvlText w:val="%1."/>
      <w:lvlJc w:val="left"/>
      <w:pPr>
        <w:ind w:left="1287" w:hanging="360"/>
      </w:pPr>
      <w:rPr>
        <w:b w:val="0"/>
        <w:strike w:val="0"/>
        <w:dstrike w:val="0"/>
        <w:u w:val="none"/>
        <w:effect w:val="none"/>
      </w:rPr>
    </w:lvl>
    <w:lvl w:ilvl="1" w:tplc="6E2E514E">
      <w:start w:val="1"/>
      <w:numFmt w:val="lowerLetter"/>
      <w:pStyle w:val="Numerowany-abc"/>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6" w15:restartNumberingAfterBreak="0">
    <w:nsid w:val="65DC6B8C"/>
    <w:multiLevelType w:val="hybridMultilevel"/>
    <w:tmpl w:val="BF18900C"/>
    <w:lvl w:ilvl="0" w:tplc="5D0C2696">
      <w:start w:val="1"/>
      <w:numFmt w:val="decimal"/>
      <w:lvlText w:val="%1."/>
      <w:lvlJc w:val="left"/>
      <w:pPr>
        <w:ind w:left="360" w:hanging="360"/>
      </w:pPr>
      <w:rPr>
        <w:strike w:val="0"/>
        <w:dstrike w:val="0"/>
        <w:color w:val="auto"/>
        <w:u w:val="none"/>
        <w:effect w:val="none"/>
      </w:rPr>
    </w:lvl>
    <w:lvl w:ilvl="1" w:tplc="AADC649C">
      <w:start w:val="1"/>
      <w:numFmt w:val="lowerLetter"/>
      <w:lvlText w:val="%2."/>
      <w:lvlJc w:val="left"/>
      <w:pPr>
        <w:ind w:left="1080" w:hanging="360"/>
      </w:pPr>
      <w:rPr>
        <w:strike w:val="0"/>
        <w:dstrike w:val="0"/>
        <w:color w:val="auto"/>
        <w:u w:val="none"/>
        <w:effect w:val="none"/>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25"/>
    <w:rsid w:val="000A09B5"/>
    <w:rsid w:val="000B2BF0"/>
    <w:rsid w:val="000B3DD0"/>
    <w:rsid w:val="001A423A"/>
    <w:rsid w:val="002561A3"/>
    <w:rsid w:val="002F609A"/>
    <w:rsid w:val="00306516"/>
    <w:rsid w:val="003819DA"/>
    <w:rsid w:val="003A3D46"/>
    <w:rsid w:val="003C3348"/>
    <w:rsid w:val="00472034"/>
    <w:rsid w:val="004A46E6"/>
    <w:rsid w:val="004C0266"/>
    <w:rsid w:val="004C4CFF"/>
    <w:rsid w:val="004E178E"/>
    <w:rsid w:val="004E6799"/>
    <w:rsid w:val="00533429"/>
    <w:rsid w:val="005F0D1D"/>
    <w:rsid w:val="00631CC8"/>
    <w:rsid w:val="00656588"/>
    <w:rsid w:val="006E6346"/>
    <w:rsid w:val="006F1CE5"/>
    <w:rsid w:val="00743959"/>
    <w:rsid w:val="00785F04"/>
    <w:rsid w:val="0079666B"/>
    <w:rsid w:val="007B45A5"/>
    <w:rsid w:val="0083588A"/>
    <w:rsid w:val="00850707"/>
    <w:rsid w:val="00884239"/>
    <w:rsid w:val="008E33A2"/>
    <w:rsid w:val="00941F41"/>
    <w:rsid w:val="00967D0B"/>
    <w:rsid w:val="00AB273D"/>
    <w:rsid w:val="00AE0369"/>
    <w:rsid w:val="00B66D25"/>
    <w:rsid w:val="00BD61BF"/>
    <w:rsid w:val="00C57ED1"/>
    <w:rsid w:val="00CA515E"/>
    <w:rsid w:val="00CB6FCF"/>
    <w:rsid w:val="00CD552A"/>
    <w:rsid w:val="00D169BC"/>
    <w:rsid w:val="00E34504"/>
    <w:rsid w:val="00E54FA8"/>
    <w:rsid w:val="00F20C96"/>
    <w:rsid w:val="00F254A8"/>
    <w:rsid w:val="00FA2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6D2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66D25"/>
    <w:pPr>
      <w:keepNext/>
      <w:ind w:left="4248" w:firstLine="540"/>
      <w:jc w:val="both"/>
      <w:outlineLvl w:val="0"/>
    </w:pPr>
    <w:rPr>
      <w:rFonts w:eastAsia="Arial Unicode MS"/>
      <w:smallCap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6D25"/>
    <w:rPr>
      <w:rFonts w:ascii="Times New Roman" w:eastAsia="Arial Unicode MS" w:hAnsi="Times New Roman" w:cs="Times New Roman"/>
      <w:smallCaps/>
      <w:sz w:val="28"/>
      <w:szCs w:val="24"/>
      <w:lang w:eastAsia="pl-PL"/>
    </w:rPr>
  </w:style>
  <w:style w:type="paragraph" w:styleId="Bezodstpw">
    <w:name w:val="No Spacing"/>
    <w:uiPriority w:val="1"/>
    <w:qFormat/>
    <w:rsid w:val="00B66D25"/>
    <w:pPr>
      <w:spacing w:after="0" w:line="240" w:lineRule="auto"/>
    </w:pPr>
  </w:style>
  <w:style w:type="paragraph" w:styleId="Tekstprzypisudolnego">
    <w:name w:val="footnote text"/>
    <w:basedOn w:val="Normalny"/>
    <w:link w:val="TekstprzypisudolnegoZnak"/>
    <w:uiPriority w:val="99"/>
    <w:semiHidden/>
    <w:unhideWhenUsed/>
    <w:rsid w:val="004A46E6"/>
    <w:pPr>
      <w:spacing w:after="60"/>
      <w:jc w:val="both"/>
    </w:pPr>
    <w:rPr>
      <w:rFonts w:asciiTheme="minorHAnsi" w:eastAsiaTheme="minorEastAsia" w:hAnsiTheme="minorHAnsi" w:cstheme="minorBidi"/>
      <w:sz w:val="20"/>
      <w:szCs w:val="26"/>
      <w:lang w:eastAsia="ja-JP"/>
    </w:rPr>
  </w:style>
  <w:style w:type="character" w:customStyle="1" w:styleId="TekstprzypisudolnegoZnak">
    <w:name w:val="Tekst przypisu dolnego Znak"/>
    <w:basedOn w:val="Domylnaczcionkaakapitu"/>
    <w:link w:val="Tekstprzypisudolnego"/>
    <w:uiPriority w:val="99"/>
    <w:semiHidden/>
    <w:rsid w:val="004A46E6"/>
    <w:rPr>
      <w:rFonts w:eastAsiaTheme="minorEastAsia"/>
      <w:sz w:val="20"/>
      <w:szCs w:val="26"/>
      <w:lang w:eastAsia="ja-JP"/>
    </w:rPr>
  </w:style>
  <w:style w:type="paragraph" w:customStyle="1" w:styleId="Tytugwny">
    <w:name w:val="Tytuł główny"/>
    <w:basedOn w:val="Normalny"/>
    <w:next w:val="Normalny"/>
    <w:uiPriority w:val="99"/>
    <w:semiHidden/>
    <w:qFormat/>
    <w:rsid w:val="004A46E6"/>
    <w:pPr>
      <w:spacing w:before="360" w:after="960"/>
      <w:contextualSpacing/>
      <w:jc w:val="center"/>
    </w:pPr>
    <w:rPr>
      <w:rFonts w:asciiTheme="majorHAnsi" w:eastAsiaTheme="minorEastAsia" w:hAnsiTheme="majorHAnsi" w:cstheme="minorBidi"/>
      <w:sz w:val="32"/>
      <w:szCs w:val="40"/>
      <w:lang w:eastAsia="ja-JP"/>
    </w:rPr>
  </w:style>
  <w:style w:type="paragraph" w:customStyle="1" w:styleId="Numerowany">
    <w:name w:val="Numerowany"/>
    <w:basedOn w:val="Akapitzlist"/>
    <w:uiPriority w:val="99"/>
    <w:semiHidden/>
    <w:qFormat/>
    <w:rsid w:val="004A46E6"/>
    <w:pPr>
      <w:numPr>
        <w:numId w:val="1"/>
      </w:numPr>
      <w:tabs>
        <w:tab w:val="num" w:pos="360"/>
      </w:tabs>
      <w:spacing w:before="240" w:after="200"/>
      <w:ind w:left="0" w:firstLine="284"/>
      <w:contextualSpacing w:val="0"/>
      <w:jc w:val="both"/>
    </w:pPr>
    <w:rPr>
      <w:rFonts w:asciiTheme="minorHAnsi" w:eastAsiaTheme="minorEastAsia" w:hAnsiTheme="minorHAnsi" w:cstheme="minorBidi"/>
      <w:sz w:val="26"/>
      <w:szCs w:val="26"/>
      <w:lang w:eastAsia="ja-JP"/>
    </w:rPr>
  </w:style>
  <w:style w:type="paragraph" w:customStyle="1" w:styleId="Numerowany-abc">
    <w:name w:val="Numerowany-abc"/>
    <w:basedOn w:val="Numerowany"/>
    <w:uiPriority w:val="99"/>
    <w:semiHidden/>
    <w:qFormat/>
    <w:rsid w:val="004A46E6"/>
    <w:pPr>
      <w:numPr>
        <w:ilvl w:val="1"/>
      </w:numPr>
      <w:tabs>
        <w:tab w:val="num" w:pos="360"/>
      </w:tabs>
      <w:ind w:left="850" w:hanging="357"/>
      <w:contextualSpacing/>
    </w:pPr>
  </w:style>
  <w:style w:type="character" w:styleId="Odwoanieprzypisudolnego">
    <w:name w:val="footnote reference"/>
    <w:basedOn w:val="Domylnaczcionkaakapitu"/>
    <w:uiPriority w:val="99"/>
    <w:semiHidden/>
    <w:unhideWhenUsed/>
    <w:rsid w:val="004A46E6"/>
    <w:rPr>
      <w:vertAlign w:val="superscript"/>
    </w:rPr>
  </w:style>
  <w:style w:type="character" w:customStyle="1" w:styleId="Kursywa">
    <w:name w:val="Kursywa"/>
    <w:basedOn w:val="Domylnaczcionkaakapitu"/>
    <w:uiPriority w:val="1"/>
    <w:qFormat/>
    <w:rsid w:val="004A46E6"/>
    <w:rPr>
      <w:i/>
      <w:iCs w:val="0"/>
    </w:rPr>
  </w:style>
  <w:style w:type="paragraph" w:styleId="Akapitzlist">
    <w:name w:val="List Paragraph"/>
    <w:basedOn w:val="Normalny"/>
    <w:uiPriority w:val="34"/>
    <w:qFormat/>
    <w:rsid w:val="004A46E6"/>
    <w:pPr>
      <w:ind w:left="720"/>
      <w:contextualSpacing/>
    </w:pPr>
  </w:style>
  <w:style w:type="paragraph" w:styleId="NormalnyWeb">
    <w:name w:val="Normal (Web)"/>
    <w:basedOn w:val="Normalny"/>
    <w:uiPriority w:val="99"/>
    <w:semiHidden/>
    <w:unhideWhenUsed/>
    <w:rsid w:val="00472034"/>
    <w:pPr>
      <w:spacing w:before="100" w:beforeAutospacing="1" w:after="100" w:afterAutospacing="1"/>
    </w:pPr>
  </w:style>
  <w:style w:type="paragraph" w:customStyle="1" w:styleId="naglowek3">
    <w:name w:val="naglowek3"/>
    <w:basedOn w:val="Normalny"/>
    <w:uiPriority w:val="99"/>
    <w:rsid w:val="00472034"/>
    <w:pPr>
      <w:spacing w:before="100" w:beforeAutospacing="1" w:after="100" w:afterAutospacing="1"/>
    </w:pPr>
  </w:style>
  <w:style w:type="character" w:styleId="Uwydatnienie">
    <w:name w:val="Emphasis"/>
    <w:basedOn w:val="Domylnaczcionkaakapitu"/>
    <w:uiPriority w:val="20"/>
    <w:qFormat/>
    <w:rsid w:val="00472034"/>
    <w:rPr>
      <w:i/>
      <w:iCs/>
    </w:rPr>
  </w:style>
  <w:style w:type="character" w:styleId="Pogrubienie">
    <w:name w:val="Strong"/>
    <w:basedOn w:val="Domylnaczcionkaakapitu"/>
    <w:uiPriority w:val="22"/>
    <w:qFormat/>
    <w:rsid w:val="007B45A5"/>
    <w:rPr>
      <w:b/>
      <w:bCs/>
    </w:rPr>
  </w:style>
  <w:style w:type="paragraph" w:styleId="Tekstdymka">
    <w:name w:val="Balloon Text"/>
    <w:basedOn w:val="Normalny"/>
    <w:link w:val="TekstdymkaZnak"/>
    <w:uiPriority w:val="99"/>
    <w:semiHidden/>
    <w:unhideWhenUsed/>
    <w:rsid w:val="006F1CE5"/>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1CE5"/>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4C0266"/>
    <w:pPr>
      <w:tabs>
        <w:tab w:val="center" w:pos="4536"/>
        <w:tab w:val="right" w:pos="9072"/>
      </w:tabs>
    </w:pPr>
  </w:style>
  <w:style w:type="character" w:customStyle="1" w:styleId="NagwekZnak">
    <w:name w:val="Nagłówek Znak"/>
    <w:basedOn w:val="Domylnaczcionkaakapitu"/>
    <w:link w:val="Nagwek"/>
    <w:uiPriority w:val="99"/>
    <w:rsid w:val="004C026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C0266"/>
    <w:pPr>
      <w:tabs>
        <w:tab w:val="center" w:pos="4536"/>
        <w:tab w:val="right" w:pos="9072"/>
      </w:tabs>
    </w:pPr>
  </w:style>
  <w:style w:type="character" w:customStyle="1" w:styleId="StopkaZnak">
    <w:name w:val="Stopka Znak"/>
    <w:basedOn w:val="Domylnaczcionkaakapitu"/>
    <w:link w:val="Stopka"/>
    <w:uiPriority w:val="99"/>
    <w:rsid w:val="004C026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538418">
      <w:bodyDiv w:val="1"/>
      <w:marLeft w:val="0"/>
      <w:marRight w:val="0"/>
      <w:marTop w:val="0"/>
      <w:marBottom w:val="0"/>
      <w:divBdr>
        <w:top w:val="none" w:sz="0" w:space="0" w:color="auto"/>
        <w:left w:val="none" w:sz="0" w:space="0" w:color="auto"/>
        <w:bottom w:val="none" w:sz="0" w:space="0" w:color="auto"/>
        <w:right w:val="none" w:sz="0" w:space="0" w:color="auto"/>
      </w:divBdr>
    </w:div>
    <w:div w:id="446967569">
      <w:bodyDiv w:val="1"/>
      <w:marLeft w:val="0"/>
      <w:marRight w:val="0"/>
      <w:marTop w:val="0"/>
      <w:marBottom w:val="0"/>
      <w:divBdr>
        <w:top w:val="none" w:sz="0" w:space="0" w:color="auto"/>
        <w:left w:val="none" w:sz="0" w:space="0" w:color="auto"/>
        <w:bottom w:val="none" w:sz="0" w:space="0" w:color="auto"/>
        <w:right w:val="none" w:sz="0" w:space="0" w:color="auto"/>
      </w:divBdr>
    </w:div>
    <w:div w:id="800998269">
      <w:bodyDiv w:val="1"/>
      <w:marLeft w:val="0"/>
      <w:marRight w:val="0"/>
      <w:marTop w:val="0"/>
      <w:marBottom w:val="0"/>
      <w:divBdr>
        <w:top w:val="none" w:sz="0" w:space="0" w:color="auto"/>
        <w:left w:val="none" w:sz="0" w:space="0" w:color="auto"/>
        <w:bottom w:val="none" w:sz="0" w:space="0" w:color="auto"/>
        <w:right w:val="none" w:sz="0" w:space="0" w:color="auto"/>
      </w:divBdr>
    </w:div>
    <w:div w:id="1123382578">
      <w:bodyDiv w:val="1"/>
      <w:marLeft w:val="0"/>
      <w:marRight w:val="0"/>
      <w:marTop w:val="0"/>
      <w:marBottom w:val="0"/>
      <w:divBdr>
        <w:top w:val="none" w:sz="0" w:space="0" w:color="auto"/>
        <w:left w:val="none" w:sz="0" w:space="0" w:color="auto"/>
        <w:bottom w:val="none" w:sz="0" w:space="0" w:color="auto"/>
        <w:right w:val="none" w:sz="0" w:space="0" w:color="auto"/>
      </w:divBdr>
    </w:div>
    <w:div w:id="150053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E6825-2BFF-41F0-B44A-9A04C6FEE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3841</Words>
  <Characters>23047</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2021-03-26T12:53:00Z</dcterms:created>
  <dcterms:modified xsi:type="dcterms:W3CDTF">2021-03-26T12:53:00Z</dcterms:modified>
</cp:coreProperties>
</file>