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402D" w:rsidRDefault="00CC402D" w:rsidP="00CC402D">
      <w:pPr>
        <w:spacing w:line="276" w:lineRule="auto"/>
        <w:jc w:val="center"/>
        <w:rPr>
          <w:rFonts w:ascii="Times New Roman" w:hAnsi="Times New Roman" w:cs="Times New Roman"/>
          <w:color w:val="000000" w:themeColor="text1"/>
          <w:sz w:val="24"/>
          <w:szCs w:val="24"/>
        </w:rPr>
      </w:pPr>
      <w:r w:rsidRPr="00247AC2">
        <w:rPr>
          <w:rFonts w:ascii="Times New Roman" w:hAnsi="Times New Roman" w:cs="Times New Roman"/>
          <w:color w:val="000000" w:themeColor="text1"/>
          <w:sz w:val="24"/>
          <w:szCs w:val="24"/>
        </w:rPr>
        <w:t xml:space="preserve">Okólnik </w:t>
      </w:r>
      <w:r>
        <w:rPr>
          <w:rFonts w:ascii="Times New Roman" w:hAnsi="Times New Roman" w:cs="Times New Roman"/>
          <w:color w:val="000000" w:themeColor="text1"/>
          <w:sz w:val="24"/>
          <w:szCs w:val="24"/>
        </w:rPr>
        <w:t>5</w:t>
      </w:r>
    </w:p>
    <w:p w:rsidR="00CC402D" w:rsidRPr="00CC402D" w:rsidRDefault="00CC402D" w:rsidP="00CC402D">
      <w:pPr>
        <w:autoSpaceDE w:val="0"/>
        <w:autoSpaceDN w:val="0"/>
        <w:adjustRightInd w:val="0"/>
        <w:spacing w:after="0" w:line="276" w:lineRule="auto"/>
        <w:jc w:val="center"/>
        <w:rPr>
          <w:rStyle w:val="Pogrubienie"/>
          <w:rFonts w:ascii="Times New Roman" w:eastAsiaTheme="majorEastAsia" w:hAnsi="Times New Roman" w:cs="Times New Roman"/>
          <w:b w:val="0"/>
          <w:color w:val="000000" w:themeColor="text1"/>
          <w:sz w:val="24"/>
          <w:szCs w:val="24"/>
        </w:rPr>
      </w:pPr>
      <w:r w:rsidRPr="00CC402D">
        <w:rPr>
          <w:rStyle w:val="Pogrubienie"/>
          <w:rFonts w:ascii="Times New Roman" w:eastAsiaTheme="majorEastAsia" w:hAnsi="Times New Roman" w:cs="Times New Roman"/>
          <w:b w:val="0"/>
          <w:color w:val="000000" w:themeColor="text1"/>
          <w:sz w:val="24"/>
          <w:szCs w:val="24"/>
        </w:rPr>
        <w:t xml:space="preserve">LIST KONFERENCJI EPISKOPATU POLSKI Z OKAZJI 40. ROCZNICY WIZYTY </w:t>
      </w:r>
    </w:p>
    <w:p w:rsidR="00CC402D" w:rsidRPr="00CC402D" w:rsidRDefault="00CC402D" w:rsidP="00CC402D">
      <w:pPr>
        <w:autoSpaceDE w:val="0"/>
        <w:autoSpaceDN w:val="0"/>
        <w:adjustRightInd w:val="0"/>
        <w:spacing w:after="0" w:line="276" w:lineRule="auto"/>
        <w:jc w:val="center"/>
        <w:rPr>
          <w:rStyle w:val="Pogrubienie"/>
          <w:rFonts w:ascii="Times New Roman" w:eastAsiaTheme="majorEastAsia" w:hAnsi="Times New Roman" w:cs="Times New Roman"/>
          <w:b w:val="0"/>
          <w:color w:val="000000" w:themeColor="text1"/>
          <w:sz w:val="24"/>
          <w:szCs w:val="24"/>
        </w:rPr>
      </w:pPr>
      <w:r w:rsidRPr="00CC402D">
        <w:rPr>
          <w:rStyle w:val="Pogrubienie"/>
          <w:rFonts w:ascii="Times New Roman" w:eastAsiaTheme="majorEastAsia" w:hAnsi="Times New Roman" w:cs="Times New Roman"/>
          <w:b w:val="0"/>
          <w:color w:val="000000" w:themeColor="text1"/>
          <w:sz w:val="24"/>
          <w:szCs w:val="24"/>
        </w:rPr>
        <w:t>JANA PAWŁA II W RZYMSKIEJ SYNAGODZE WIĘKSZEJ</w:t>
      </w:r>
    </w:p>
    <w:p w:rsidR="00CC402D" w:rsidRPr="00CC402D" w:rsidRDefault="00CC402D" w:rsidP="00CC402D">
      <w:pPr>
        <w:autoSpaceDE w:val="0"/>
        <w:autoSpaceDN w:val="0"/>
        <w:adjustRightInd w:val="0"/>
        <w:spacing w:after="0" w:line="276" w:lineRule="auto"/>
        <w:jc w:val="center"/>
        <w:rPr>
          <w:rFonts w:ascii="Times New Roman" w:eastAsiaTheme="majorEastAsia" w:hAnsi="Times New Roman" w:cs="Times New Roman"/>
          <w:bCs/>
          <w:color w:val="000000" w:themeColor="text1"/>
          <w:sz w:val="24"/>
          <w:szCs w:val="24"/>
        </w:rPr>
      </w:pPr>
    </w:p>
    <w:p w:rsidR="00CC402D" w:rsidRPr="00CC402D" w:rsidRDefault="00CC402D" w:rsidP="00765181">
      <w:pPr>
        <w:autoSpaceDE w:val="0"/>
        <w:autoSpaceDN w:val="0"/>
        <w:adjustRightInd w:val="0"/>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Drodzy Siostry i Bracia,</w:t>
      </w:r>
    </w:p>
    <w:p w:rsidR="00CC402D" w:rsidRPr="00CC402D" w:rsidRDefault="00CC402D" w:rsidP="00765181">
      <w:pPr>
        <w:autoSpaceDE w:val="0"/>
        <w:autoSpaceDN w:val="0"/>
        <w:adjustRightInd w:val="0"/>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 xml:space="preserve">W 5. Niedzielę Wielkiego Postu Ewangelia czytana w liturgii przenosi nas do Betanii. To tam, niespełna dwa tygodnie przed swoją śmiercią w Wielki Piątek, Pan Jezus – z ogromną mocą i przejrzystością – objawia nam dziś jej sens. Jezus umrze po to, aby Łazarz mógł otrzymać życie. Łazarz wychodzi z grobu, a Jezus zajmuje jego miejsce. Ewangelia opisuje grób Łazarza analogiczne do grobu Jezusa: „była to pieczara, a na niej spoczywał kamień”. </w:t>
      </w:r>
    </w:p>
    <w:p w:rsidR="00CC402D" w:rsidRPr="00CC402D" w:rsidRDefault="00CC402D" w:rsidP="00765181">
      <w:pPr>
        <w:autoSpaceDE w:val="0"/>
        <w:autoSpaceDN w:val="0"/>
        <w:adjustRightInd w:val="0"/>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Śmierć Jezusa jest ceną życia, które wrócone jest Łazarzowi. Więcej: śmierć Jezusa jest ceną życia, które wrócone jest każdej i każdemu z nas. Ta cena mówi nam o największej miłości: „Nikt nie ma większej miłości od tej, gdy ktoś życie swoje oddaje za przyjaciół swoich” (J 15, 13). Dlatego też ta cena kryje w sobie niezwykłą moc zobowiązania: by ją uszanować, by jej nie podeptać, by jej nie zlekceważyć! Chrystus nie zgadza się na naszą śmierć – nawet jeśli do niej dopuszcza (tak, jak dopuścił do śmierci swego przyjaciela), nie godzi się na to, byśmy w niej trwali! Taka jest dyscyplina Bożego działania i odkupienia: nasz Pan nie chroni nas magicznie od duchowej śmierci (jaką jest grzech); ile razy jednak ją wybieramy, tyle razy jest gotów nas z niej wyprowadzić. Nie godzi się na nasze trwanie w śmierci! A kto trwa śmierci? Jasnej odpowiedzi udziela nam św. Jan w swoim Pierwszym Liście: „KTO NIE MIŁUJE, TRWA W ŚMIERCI” (1 J 3, 14). Zauważmy: Słowo nie mówi tu jedynie o nienawiści. Mówi o „braku miłości”, a więc także o obojętności, bierności, braku zainteresowania, znieczulicy.</w:t>
      </w:r>
    </w:p>
    <w:p w:rsidR="00CC402D" w:rsidRPr="00CC402D" w:rsidRDefault="00CC402D" w:rsidP="00765181">
      <w:pPr>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Jednym z takich śmiertelnych deficytów miłości, był (i niestety ciągle jeszcze pozostaje) ANTYSEMITYZM. Ale i z tej „śmierci” wyprowadził (i wyprowadza) nas Pan – szczególnie w ciągu ostatnich 60 lat – dzięki wydarzeniom, które czujemy się zobowiązani wszystkim nam przypomnieć.</w:t>
      </w:r>
    </w:p>
    <w:p w:rsidR="00CC402D" w:rsidRPr="00CC402D" w:rsidRDefault="00CC402D" w:rsidP="00765181">
      <w:pPr>
        <w:pStyle w:val="NormalnyWeb"/>
        <w:spacing w:before="0" w:beforeAutospacing="0" w:after="0" w:afterAutospacing="0" w:line="276" w:lineRule="auto"/>
        <w:jc w:val="both"/>
        <w:rPr>
          <w:color w:val="000000" w:themeColor="text1"/>
        </w:rPr>
      </w:pPr>
      <w:r w:rsidRPr="00CC402D">
        <w:rPr>
          <w:color w:val="000000" w:themeColor="text1"/>
        </w:rPr>
        <w:tab/>
        <w:t xml:space="preserve">13 kwietnia br. minie czterdzieści lat od dnia, gdy biskup Rzymu, następca św. Piotra, po raz pierwszy od czasów apostolskich przekroczył próg żydowskiego domu modlitwy. Tamtego wiosennego wieczoru, po serdecznym wzajemnym uścisku z głównym rabinem Rzymu Elio </w:t>
      </w:r>
      <w:proofErr w:type="spellStart"/>
      <w:r w:rsidRPr="00CC402D">
        <w:rPr>
          <w:color w:val="000000" w:themeColor="text1"/>
        </w:rPr>
        <w:t>Toaffa</w:t>
      </w:r>
      <w:proofErr w:type="spellEnd"/>
      <w:r w:rsidRPr="00CC402D">
        <w:rPr>
          <w:color w:val="000000" w:themeColor="text1"/>
        </w:rPr>
        <w:t>, św. Jan Paweł II wszedł do rzymskiej synagogi w uroczystej procesji przy śpiewie psalmu 150: „Alleluja! Chwalcie Boga w Jego świątyni, chwalcie Go na firmamencie, gdzie jaśnieje moc Jego!”. „Od dawna myślałem o tej wizycie…” – wyznał papież, witając się z żydowską wspólnotą.</w:t>
      </w:r>
    </w:p>
    <w:p w:rsidR="00CC402D" w:rsidRPr="00CC402D" w:rsidRDefault="00CC402D" w:rsidP="00765181">
      <w:pPr>
        <w:pStyle w:val="NormalnyWeb"/>
        <w:spacing w:before="0" w:beforeAutospacing="0" w:after="0" w:afterAutospacing="0" w:line="276" w:lineRule="auto"/>
        <w:jc w:val="both"/>
        <w:rPr>
          <w:color w:val="000000" w:themeColor="text1"/>
        </w:rPr>
      </w:pPr>
    </w:p>
    <w:p w:rsidR="00CC402D" w:rsidRPr="00CC402D" w:rsidRDefault="00CC402D" w:rsidP="00765181">
      <w:pPr>
        <w:pStyle w:val="NormalnyWeb"/>
        <w:spacing w:before="0" w:beforeAutospacing="0" w:after="0" w:afterAutospacing="0" w:line="276" w:lineRule="auto"/>
        <w:jc w:val="both"/>
        <w:rPr>
          <w:color w:val="000000" w:themeColor="text1"/>
        </w:rPr>
      </w:pPr>
      <w:r w:rsidRPr="00CC402D">
        <w:rPr>
          <w:color w:val="000000" w:themeColor="text1"/>
        </w:rPr>
        <w:tab/>
        <w:t>Tamto spotkanie czterdzieści lat temu nie byłoby możliwe, gdyby nie inne wydarzenie, którego wagę trudno dziś przecenić. Miało ono miejsce dwadzieścia lat wcześniej.</w:t>
      </w:r>
    </w:p>
    <w:p w:rsidR="00CC402D" w:rsidRPr="00CC402D" w:rsidRDefault="00CC402D" w:rsidP="00765181">
      <w:pPr>
        <w:pStyle w:val="NormalnyWeb"/>
        <w:spacing w:before="0" w:beforeAutospacing="0" w:after="0" w:afterAutospacing="0" w:line="276" w:lineRule="auto"/>
        <w:jc w:val="both"/>
        <w:rPr>
          <w:color w:val="000000" w:themeColor="text1"/>
        </w:rPr>
      </w:pPr>
    </w:p>
    <w:p w:rsidR="00CC402D" w:rsidRPr="00CC402D" w:rsidRDefault="00CC402D" w:rsidP="00765181">
      <w:pPr>
        <w:pStyle w:val="NormalnyWeb"/>
        <w:spacing w:before="0" w:beforeAutospacing="0" w:after="0" w:afterAutospacing="0" w:line="276" w:lineRule="auto"/>
        <w:jc w:val="both"/>
        <w:rPr>
          <w:color w:val="000000" w:themeColor="text1"/>
        </w:rPr>
      </w:pPr>
      <w:r w:rsidRPr="00CC402D">
        <w:rPr>
          <w:color w:val="000000" w:themeColor="text1"/>
        </w:rPr>
        <w:tab/>
        <w:t xml:space="preserve">28 października 1965 r. Sobór Watykański II przyjął deklarację „Nostra </w:t>
      </w:r>
      <w:proofErr w:type="spellStart"/>
      <w:r w:rsidRPr="00CC402D">
        <w:rPr>
          <w:color w:val="000000" w:themeColor="text1"/>
        </w:rPr>
        <w:t>aetate</w:t>
      </w:r>
      <w:proofErr w:type="spellEnd"/>
      <w:r w:rsidRPr="00CC402D">
        <w:rPr>
          <w:color w:val="000000" w:themeColor="text1"/>
        </w:rPr>
        <w:t xml:space="preserve">” („W naszych czasach”), mówiącą o stosunku Kościoła do religii niechrześcijańskich. Znalazły się w niej słowa, które stały się punktem zwrotnym w stosunkach między Kościołem katolickim a </w:t>
      </w:r>
      <w:r w:rsidRPr="00CC402D">
        <w:rPr>
          <w:color w:val="000000" w:themeColor="text1"/>
        </w:rPr>
        <w:lastRenderedPageBreak/>
        <w:t>Żydami i judaizmem. Do nich właśnie odniósł się św. Jan Paweł II w swoim przemówieniu w rzymskiej synagodze. Przypomnijmy dziś jego słowa.</w:t>
      </w:r>
    </w:p>
    <w:p w:rsidR="00CC402D" w:rsidRPr="00CC402D" w:rsidRDefault="00CC402D" w:rsidP="00765181">
      <w:pPr>
        <w:pStyle w:val="NormalnyWeb"/>
        <w:spacing w:before="0" w:beforeAutospacing="0" w:after="0" w:afterAutospacing="0" w:line="276" w:lineRule="auto"/>
        <w:jc w:val="both"/>
        <w:rPr>
          <w:color w:val="000000" w:themeColor="text1"/>
        </w:rPr>
      </w:pPr>
    </w:p>
    <w:p w:rsidR="00CC402D" w:rsidRPr="00CC402D" w:rsidRDefault="00CC402D" w:rsidP="00765181">
      <w:pPr>
        <w:pStyle w:val="NormalnyWeb"/>
        <w:spacing w:before="0" w:beforeAutospacing="0" w:after="0" w:afterAutospacing="0" w:line="276" w:lineRule="auto"/>
        <w:jc w:val="both"/>
        <w:rPr>
          <w:color w:val="000000" w:themeColor="text1"/>
        </w:rPr>
      </w:pPr>
      <w:r w:rsidRPr="00CC402D">
        <w:rPr>
          <w:color w:val="000000" w:themeColor="text1"/>
        </w:rPr>
        <w:tab/>
        <w:t>„Po pierwsze, Kościół Chrystusowy odkrywa swoją więź z judaizmem, wgłębiając się we własną tajemnicę. Religia żydowska nie jest dla naszej religii zewnętrzna, lecz w pewien sposób wewnętrzna. Mamy zatem z nią relacje, jakich nie mamy z żadną inną religią. Jesteście naszymi umiłowanymi braćmi i w pewien sposób, można by powiedzieć, naszymi starszymi braćmi”.</w:t>
      </w:r>
    </w:p>
    <w:p w:rsidR="00CC402D" w:rsidRPr="00CC402D" w:rsidRDefault="00CC402D" w:rsidP="00765181">
      <w:pPr>
        <w:pStyle w:val="p1"/>
        <w:spacing w:line="276" w:lineRule="auto"/>
        <w:jc w:val="both"/>
        <w:rPr>
          <w:color w:val="000000" w:themeColor="text1"/>
          <w:sz w:val="24"/>
          <w:szCs w:val="24"/>
        </w:rPr>
      </w:pPr>
    </w:p>
    <w:p w:rsidR="00CC402D" w:rsidRPr="00CC402D" w:rsidRDefault="00CC402D" w:rsidP="00765181">
      <w:pPr>
        <w:pStyle w:val="p1"/>
        <w:spacing w:line="276" w:lineRule="auto"/>
        <w:jc w:val="both"/>
        <w:rPr>
          <w:color w:val="000000" w:themeColor="text1"/>
          <w:sz w:val="24"/>
          <w:szCs w:val="24"/>
        </w:rPr>
      </w:pPr>
      <w:r w:rsidRPr="00CC402D">
        <w:rPr>
          <w:color w:val="000000" w:themeColor="text1"/>
          <w:sz w:val="24"/>
          <w:szCs w:val="24"/>
        </w:rPr>
        <w:tab/>
        <w:t xml:space="preserve">Słychać tu echo słów apostoła Pawła z Listu do Rzymian, gdzie mowa jest o „dzikich gałązkach oliwnych”, czyli poganach, „wszczepionych w szlachetną oliwkę”, którą są Żydzi żyjący w przymierzu z Bogiem. Kościół „czerpie pokarm z korzenia tej szlachetnej oliwki”. Do </w:t>
      </w:r>
      <w:proofErr w:type="spellStart"/>
      <w:r w:rsidRPr="00CC402D">
        <w:rPr>
          <w:color w:val="000000" w:themeColor="text1"/>
          <w:sz w:val="24"/>
          <w:szCs w:val="24"/>
        </w:rPr>
        <w:t>Pawłowej</w:t>
      </w:r>
      <w:proofErr w:type="spellEnd"/>
      <w:r w:rsidRPr="00CC402D">
        <w:rPr>
          <w:color w:val="000000" w:themeColor="text1"/>
          <w:sz w:val="24"/>
          <w:szCs w:val="24"/>
        </w:rPr>
        <w:t xml:space="preserve"> metafory drzewa oliwnego odwoływać się będą wielokrotnie kolejni papieże, podkreślając jej aktualność. „Odkryliśmy na nowo, że naród żydowski jest dla nas wciąż świętym korzeniem, z którego wyrósł Jezus” – przypomniał papież Franciszek. A konieczność odczytywania nauki Jezusa i Jego uczniów „w perspektywie żydowskiej, w kontekście żywej tradycji Izraela” potwierdziła Stolica Apostolska.</w:t>
      </w:r>
    </w:p>
    <w:p w:rsidR="00CC402D" w:rsidRPr="00CC402D" w:rsidRDefault="00CC402D" w:rsidP="00765181">
      <w:pPr>
        <w:pStyle w:val="p1"/>
        <w:spacing w:line="276" w:lineRule="auto"/>
        <w:jc w:val="both"/>
        <w:rPr>
          <w:color w:val="000000" w:themeColor="text1"/>
          <w:sz w:val="24"/>
          <w:szCs w:val="24"/>
        </w:rPr>
      </w:pPr>
    </w:p>
    <w:p w:rsidR="00CC402D" w:rsidRPr="00CC402D" w:rsidRDefault="00CC402D" w:rsidP="00765181">
      <w:pPr>
        <w:pStyle w:val="NormalnyWeb"/>
        <w:spacing w:before="0" w:beforeAutospacing="0" w:after="0" w:afterAutospacing="0" w:line="276" w:lineRule="auto"/>
        <w:jc w:val="both"/>
        <w:rPr>
          <w:color w:val="000000" w:themeColor="text1"/>
        </w:rPr>
      </w:pPr>
      <w:r w:rsidRPr="00CC402D">
        <w:rPr>
          <w:color w:val="000000" w:themeColor="text1"/>
        </w:rPr>
        <w:tab/>
        <w:t xml:space="preserve">Drugim problemem, na który zwrócił uwagę św. Jan Paweł II w czasie swego przemówienia w rzymskiej synagodze, jest obciążanie Żydów zbiorową odpowiedzialnością za śmierć Chrystusa: „Żydom jako narodowi nie można przypisywać żadnej dziedzicznej ani zbiorowej winy za to, co popełniono podczas męki Jezusa” – przywołał papież słowa soborowej deklaracji. Potępić należy wszelkie akty dyskryminacji i prześladowań Żydów, które przez wieki miały miejsce w związku z tym oskarżeniem. </w:t>
      </w:r>
    </w:p>
    <w:p w:rsidR="00CC402D" w:rsidRPr="00CC402D" w:rsidRDefault="00CC402D" w:rsidP="00765181">
      <w:pPr>
        <w:pStyle w:val="NormalnyWeb"/>
        <w:spacing w:before="0" w:beforeAutospacing="0" w:after="0" w:afterAutospacing="0" w:line="276" w:lineRule="auto"/>
        <w:jc w:val="both"/>
        <w:rPr>
          <w:color w:val="000000" w:themeColor="text1"/>
        </w:rPr>
      </w:pPr>
    </w:p>
    <w:p w:rsidR="00CC402D" w:rsidRPr="00CC402D" w:rsidRDefault="00CC402D" w:rsidP="00765181">
      <w:pPr>
        <w:pStyle w:val="NormalnyWeb"/>
        <w:spacing w:before="0" w:beforeAutospacing="0" w:after="0" w:afterAutospacing="0" w:line="276" w:lineRule="auto"/>
        <w:jc w:val="both"/>
        <w:rPr>
          <w:color w:val="000000" w:themeColor="text1"/>
        </w:rPr>
      </w:pPr>
      <w:r w:rsidRPr="00CC402D">
        <w:rPr>
          <w:color w:val="000000" w:themeColor="text1"/>
        </w:rPr>
        <w:tab/>
        <w:t>Warto przypomnieć, że Katechizm Kościoła Katolickiego, powtarzając za Soborem Trydenckim, naucza jednoznacznie: „Kościół nie waha się przypisać chrześcijanom największej odpowiedzialności za mękę Jezusa, którą zbyt często obciążali jedynie Żydów. (…) Trzeba uznać, że nasza wina jest w tym przypadku większa niż Żydów. Oni bowiem, według świadectwa Apostoła, nie ukrzyżowaliby Pana chwały (1 Kor 2,8), gdyby Go poznali. (…) Ukrzyżowałeś Go i krzyżujesz nadal przez upodobanie w wadach i grzechach” (KKK 598).</w:t>
      </w:r>
    </w:p>
    <w:p w:rsidR="00CC402D" w:rsidRPr="00CC402D" w:rsidRDefault="00CC402D" w:rsidP="00765181">
      <w:pPr>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W swoim wystąpieniu papież radykalnie sprzeciwił się przedstawianiu Żydów jako „odrzuconych albo przeklętych”. Przez ponad półtora tysiąca lat treści te, obecne w katolickim nauczaniu i błędnej interpretacji Pisma Świętego, kształtowały postawy chrześcijan, przyczyniając się do nienawiści, prześladowań i manifestacji antysemityzmu. Powinniśmy pamiętać, że Kościół katolicki stwierdza dziś jednoznacznie: Żydzi są nadal umiłowani przez Boga, który wezwał ich nieodwołalnym powołaniem. Bóg bowiem, wierny swym obietnicom, nie odwołał Pierwszego Przymierza. Izrael pozostaje nadal narodem wybranym.</w:t>
      </w:r>
    </w:p>
    <w:p w:rsidR="00CC402D" w:rsidRPr="00CC402D" w:rsidRDefault="00CC402D" w:rsidP="00765181">
      <w:pPr>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 xml:space="preserve">W 1997 r., mówiąc o korzeniach antyjudaizmu w środowisku chrześcijańskim, św. Jan Paweł II nazwał trwanie Izraela „faktem nadprzyrodzonym”. „Ten lud trwa na przekór i wbrew wszystkiemu dlatego, że jest ludem Przymierza” – stwierdził papież. Powrót do źródeł i teologiczna refleksja nad tajemnicą trwania Izraela, podjęta w XX wieku – szczególnie wobec </w:t>
      </w:r>
      <w:r w:rsidRPr="00CC402D">
        <w:rPr>
          <w:rFonts w:ascii="Times New Roman" w:hAnsi="Times New Roman" w:cs="Times New Roman"/>
          <w:color w:val="000000" w:themeColor="text1"/>
          <w:sz w:val="24"/>
          <w:szCs w:val="24"/>
        </w:rPr>
        <w:lastRenderedPageBreak/>
        <w:t>straszliwej tragedii Szoah (Zagłady), jaka dokonała się w Europie – zaowocowały nowym, zakorzenionym w apostolskiej tradycji nauczaniem Kościoła o Żydach i judaizmie.</w:t>
      </w:r>
    </w:p>
    <w:p w:rsidR="00CC402D" w:rsidRPr="00CC402D" w:rsidRDefault="00CC402D" w:rsidP="00765181">
      <w:pPr>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Zainspirowana soborową deklaracją refleksja Kościoła ukazuje coraz wyraźniej więzi łączące Żydów i chrześcijan.  Są nimi szczególnie: cześć dla Słowa Bożego, modlitwa i liturgia, a także mesjańska nadzieja przyszłości. Bo „gdy lud Boży Starego i Nowego Przymierza rozważa przyszłość, zmierza on – nawet jeśli wychodzi z dwu różnych punktów widzenia – ku analogicznym celom: przybyciu lub powrotowi Mesjasza”.</w:t>
      </w:r>
      <w:r w:rsidRPr="00CC402D">
        <w:rPr>
          <w:rStyle w:val="Pogrubienie"/>
          <w:rFonts w:ascii="Times New Roman" w:hAnsi="Times New Roman" w:cs="Times New Roman"/>
          <w:color w:val="000000" w:themeColor="text1"/>
          <w:sz w:val="24"/>
          <w:szCs w:val="24"/>
        </w:rPr>
        <w:t xml:space="preserve"> </w:t>
      </w:r>
      <w:r w:rsidRPr="00CC402D">
        <w:rPr>
          <w:rFonts w:ascii="Times New Roman" w:hAnsi="Times New Roman" w:cs="Times New Roman"/>
          <w:color w:val="000000" w:themeColor="text1"/>
          <w:sz w:val="24"/>
          <w:szCs w:val="24"/>
        </w:rPr>
        <w:t>Nawiązując do wspólnej nadziei eschatologicznej, św. Jan Paweł II powiedział: „Przymierze Nowe odnajduje w Starym swoje korzenie. O ile zaś Stare może odnaleźć w Nowym swe spełnienie, to jest oczywiście sprawą Ducha Świętego. My, ludzie, staramy się temu tylko nie przeszkadzać”</w:t>
      </w:r>
    </w:p>
    <w:p w:rsidR="00CC402D" w:rsidRPr="00CC402D" w:rsidRDefault="00CC402D" w:rsidP="00765181">
      <w:pPr>
        <w:spacing w:line="276" w:lineRule="auto"/>
        <w:jc w:val="both"/>
        <w:rPr>
          <w:rFonts w:ascii="Times New Roman" w:hAnsi="Times New Roman" w:cs="Times New Roman"/>
          <w:color w:val="000000" w:themeColor="text1"/>
          <w:sz w:val="24"/>
          <w:szCs w:val="24"/>
        </w:rPr>
      </w:pPr>
      <w:r w:rsidRPr="00CC402D">
        <w:rPr>
          <w:rFonts w:ascii="Times New Roman" w:hAnsi="Times New Roman" w:cs="Times New Roman"/>
          <w:color w:val="000000" w:themeColor="text1"/>
          <w:sz w:val="24"/>
          <w:szCs w:val="24"/>
        </w:rPr>
        <w:tab/>
        <w:t>Rocznica papieskiej wizyty w rzymskiej synagodze przypadnie nazajutrz po zakończeniu Oktawy Wielkanocy. W tym roku zarówno wyznawcy Judaizmu,  jak i chrześcijanie świętują Paschę w tym samym czasie. To okazja, by przypomnieć sobie o żydowskich korzeniach chrześcijańskiej liturgii. Św. Jan Paweł II podkreślał, że te „korzenie należy jeszcze głębiej poznać; szczególnie muszą je lepiej poznać i docenić wierni”, ponieważ „wzięcie pod uwagę wiary i życia religijnego narodu żydowskiego, tak jak są one wyznawane i przeżywane współcześnie”, może nam pomóc w lepszym zrozumieniu życia Kościoła.</w:t>
      </w:r>
    </w:p>
    <w:p w:rsidR="00CC402D" w:rsidRPr="00CC402D" w:rsidRDefault="00CC402D" w:rsidP="00765181">
      <w:pPr>
        <w:spacing w:line="276" w:lineRule="auto"/>
        <w:jc w:val="both"/>
        <w:rPr>
          <w:rFonts w:ascii="Times New Roman" w:eastAsia="Times New Roman" w:hAnsi="Times New Roman" w:cs="Times New Roman"/>
          <w:i/>
          <w:iCs/>
          <w:color w:val="000000" w:themeColor="text1"/>
          <w:sz w:val="24"/>
          <w:szCs w:val="24"/>
          <w:lang w:eastAsia="pl-PL"/>
        </w:rPr>
      </w:pPr>
      <w:r w:rsidRPr="00CC402D">
        <w:rPr>
          <w:rFonts w:ascii="Times New Roman" w:hAnsi="Times New Roman" w:cs="Times New Roman"/>
          <w:color w:val="000000" w:themeColor="text1"/>
          <w:sz w:val="24"/>
          <w:szCs w:val="24"/>
        </w:rPr>
        <w:tab/>
        <w:t>W wielu miejscowościach – nieraz tuż obok nas, czasem nieco dalej – znajdują się ocalałe z wojennej zawieruchy synagogi. W większości z nich nie rozbrzmiewa już dziś głos radosnej szabatowej modlitwy. Są jednak i takie, które tętnią religijnym życiem. Podążając śladem św. Jana Pawła II, odwiedźmy 13 kwietnia synagogę. Wspomnijmy mężczyzn i kobiety, których modlitwami przez wieki nasiąkały mury bożnic. A tam, gdzie jest to możliwe, spotkajmy się z żydowskimi siostrami i braćmi. Pamiętając, że zawsze modlimy się za nich w liturgii</w:t>
      </w:r>
      <w:r w:rsidRPr="00CC402D">
        <w:rPr>
          <w:rFonts w:ascii="Times New Roman" w:hAnsi="Times New Roman" w:cs="Times New Roman"/>
          <w:color w:val="000000" w:themeColor="text1"/>
          <w:kern w:val="2"/>
          <w:sz w:val="24"/>
          <w:szCs w:val="24"/>
          <w14:ligatures w14:val="standardContextual"/>
        </w:rPr>
        <w:t xml:space="preserve"> </w:t>
      </w:r>
      <w:r w:rsidRPr="00CC402D">
        <w:rPr>
          <w:rFonts w:ascii="Times New Roman" w:hAnsi="Times New Roman" w:cs="Times New Roman"/>
          <w:color w:val="000000" w:themeColor="text1"/>
          <w:sz w:val="24"/>
          <w:szCs w:val="24"/>
        </w:rPr>
        <w:t>wielkopiątkowej, prosząc Boga, aby lud, który On jako pierwszy nabył na własność, „wzrastał w wierności Jego przymierzu” i mógł „osiągnąć pełnię odkupienia”.</w:t>
      </w:r>
      <w:r w:rsidRPr="00CC402D">
        <w:rPr>
          <w:rFonts w:ascii="Times New Roman" w:hAnsi="Times New Roman" w:cs="Times New Roman"/>
          <w:color w:val="000000" w:themeColor="text1"/>
          <w:sz w:val="24"/>
          <w:szCs w:val="24"/>
          <w:shd w:val="clear" w:color="auto" w:fill="FFFFFF"/>
        </w:rPr>
        <w:t xml:space="preserve"> Bo „nie ma żadnych wątpliwości, że Żydzi są uczestnikami Bożego zbawienia, ale jak to może być możliwe bez wyraźnego wyznawania Chrystusa – jest i pozostanie niezgłębioną tajemnicą Bożą”.</w:t>
      </w:r>
    </w:p>
    <w:p w:rsidR="00CC402D" w:rsidRPr="00CC402D" w:rsidRDefault="00CC402D" w:rsidP="00765181">
      <w:pPr>
        <w:pStyle w:val="Bezodstpw"/>
        <w:spacing w:line="276" w:lineRule="auto"/>
        <w:jc w:val="both"/>
        <w:rPr>
          <w:color w:val="000000" w:themeColor="text1"/>
          <w:szCs w:val="24"/>
        </w:rPr>
      </w:pPr>
      <w:r w:rsidRPr="00CC402D">
        <w:rPr>
          <w:color w:val="000000" w:themeColor="text1"/>
          <w:szCs w:val="24"/>
        </w:rPr>
        <w:tab/>
        <w:t xml:space="preserve">Niech nas wspiera swoją modlitwą Maryja, Matka naszego Pana, „Wybrana Córka Izraela”. </w:t>
      </w:r>
    </w:p>
    <w:p w:rsidR="00CC402D" w:rsidRPr="00CC402D" w:rsidRDefault="00CC402D" w:rsidP="00765181">
      <w:pPr>
        <w:pStyle w:val="Bezodstpw"/>
        <w:spacing w:line="276" w:lineRule="auto"/>
        <w:jc w:val="both"/>
        <w:rPr>
          <w:color w:val="000000" w:themeColor="text1"/>
          <w:szCs w:val="24"/>
        </w:rPr>
      </w:pPr>
    </w:p>
    <w:p w:rsidR="00CC402D" w:rsidRPr="00CC402D" w:rsidRDefault="00CC402D" w:rsidP="00765181">
      <w:pPr>
        <w:pStyle w:val="Bezodstpw"/>
        <w:spacing w:line="276" w:lineRule="auto"/>
        <w:jc w:val="both"/>
        <w:rPr>
          <w:color w:val="000000" w:themeColor="text1"/>
          <w:szCs w:val="24"/>
        </w:rPr>
      </w:pPr>
      <w:r w:rsidRPr="00CC402D">
        <w:rPr>
          <w:color w:val="000000" w:themeColor="text1"/>
          <w:szCs w:val="24"/>
        </w:rPr>
        <w:tab/>
        <w:t xml:space="preserve">Warszawa, 12 marca 2026 roku </w:t>
      </w:r>
    </w:p>
    <w:p w:rsidR="00CC402D" w:rsidRPr="00CC402D" w:rsidRDefault="00CC402D" w:rsidP="00765181">
      <w:pPr>
        <w:pStyle w:val="Bezodstpw"/>
        <w:spacing w:line="276" w:lineRule="auto"/>
        <w:jc w:val="both"/>
        <w:rPr>
          <w:color w:val="000000" w:themeColor="text1"/>
          <w:szCs w:val="24"/>
        </w:rPr>
      </w:pPr>
    </w:p>
    <w:p w:rsidR="00CC402D" w:rsidRPr="00CC402D" w:rsidRDefault="00CC402D" w:rsidP="00765181">
      <w:pPr>
        <w:pStyle w:val="Bezodstpw"/>
        <w:spacing w:line="276" w:lineRule="auto"/>
        <w:jc w:val="right"/>
        <w:rPr>
          <w:i/>
          <w:color w:val="000000" w:themeColor="text1"/>
          <w:szCs w:val="24"/>
        </w:rPr>
      </w:pPr>
      <w:r w:rsidRPr="00CC402D">
        <w:rPr>
          <w:i/>
          <w:color w:val="000000" w:themeColor="text1"/>
          <w:szCs w:val="24"/>
        </w:rPr>
        <w:t xml:space="preserve">Pasterze Kościoła katolickiego w Polsce </w:t>
      </w:r>
    </w:p>
    <w:p w:rsidR="00CC402D" w:rsidRPr="00CC402D" w:rsidRDefault="00CC402D" w:rsidP="00765181">
      <w:pPr>
        <w:pStyle w:val="Bezodstpw"/>
        <w:spacing w:line="276" w:lineRule="auto"/>
        <w:jc w:val="right"/>
        <w:rPr>
          <w:i/>
          <w:color w:val="000000" w:themeColor="text1"/>
          <w:szCs w:val="24"/>
        </w:rPr>
      </w:pPr>
      <w:r w:rsidRPr="00CC402D">
        <w:rPr>
          <w:i/>
          <w:color w:val="000000" w:themeColor="text1"/>
          <w:szCs w:val="24"/>
        </w:rPr>
        <w:t>obecni na 404. Zebraniu Plenarnym Konferencji Episkopatu Polski.</w:t>
      </w:r>
    </w:p>
    <w:p w:rsidR="00CC402D" w:rsidRPr="00CC402D" w:rsidRDefault="00CC402D" w:rsidP="00765181">
      <w:pPr>
        <w:pStyle w:val="Bezodstpw"/>
        <w:spacing w:line="276" w:lineRule="auto"/>
        <w:jc w:val="both"/>
        <w:rPr>
          <w:i/>
          <w:color w:val="000000" w:themeColor="text1"/>
          <w:szCs w:val="24"/>
        </w:rPr>
      </w:pPr>
    </w:p>
    <w:p w:rsidR="00CC402D" w:rsidRPr="00CC402D" w:rsidRDefault="00CC402D" w:rsidP="00765181">
      <w:pPr>
        <w:pStyle w:val="Bezodstpw"/>
        <w:spacing w:line="276" w:lineRule="auto"/>
        <w:jc w:val="both"/>
        <w:rPr>
          <w:color w:val="000000" w:themeColor="text1"/>
          <w:szCs w:val="24"/>
        </w:rPr>
      </w:pPr>
      <w:r w:rsidRPr="00CC402D">
        <w:rPr>
          <w:color w:val="000000" w:themeColor="text1"/>
          <w:szCs w:val="24"/>
        </w:rPr>
        <w:tab/>
        <w:t xml:space="preserve">INFORMACJA: Zgodnie z decyzją podjętą na 404. Zebraniu Plenarnym Konferencji Episkopatu Polski w dniach 10-12 marca 2026 r., powyższy list jest przeznaczony do odczytania w kościołach w V Niedzielę Wielkiego Postu, 22 marca 2026 r. </w:t>
      </w:r>
    </w:p>
    <w:p w:rsidR="00CC402D" w:rsidRPr="00CC402D" w:rsidRDefault="00CC402D" w:rsidP="00765181">
      <w:pPr>
        <w:pStyle w:val="Bezodstpw"/>
        <w:spacing w:line="276" w:lineRule="auto"/>
        <w:jc w:val="both"/>
        <w:rPr>
          <w:color w:val="000000" w:themeColor="text1"/>
          <w:szCs w:val="24"/>
        </w:rPr>
      </w:pPr>
    </w:p>
    <w:p w:rsidR="00CC402D" w:rsidRPr="00CC402D" w:rsidRDefault="00CC402D" w:rsidP="00765181">
      <w:pPr>
        <w:spacing w:after="0" w:line="276" w:lineRule="auto"/>
        <w:jc w:val="right"/>
        <w:rPr>
          <w:rFonts w:ascii="Times New Roman" w:eastAsia="Times New Roman" w:hAnsi="Times New Roman" w:cs="Times New Roman"/>
          <w:i/>
          <w:iCs/>
          <w:sz w:val="24"/>
          <w:szCs w:val="24"/>
          <w:lang w:eastAsia="pl-PL"/>
        </w:rPr>
      </w:pPr>
      <w:r w:rsidRPr="00CC402D">
        <w:rPr>
          <w:rFonts w:ascii="Times New Roman" w:eastAsia="Times New Roman" w:hAnsi="Times New Roman" w:cs="Times New Roman"/>
          <w:iCs/>
          <w:sz w:val="24"/>
          <w:szCs w:val="24"/>
          <w:lang w:eastAsia="pl-PL"/>
        </w:rPr>
        <w:t>†</w:t>
      </w:r>
      <w:r w:rsidRPr="00CC402D">
        <w:rPr>
          <w:rFonts w:ascii="Times New Roman" w:eastAsia="Times New Roman" w:hAnsi="Times New Roman" w:cs="Times New Roman"/>
          <w:i/>
          <w:iCs/>
          <w:sz w:val="24"/>
          <w:szCs w:val="24"/>
          <w:lang w:eastAsia="pl-PL"/>
        </w:rPr>
        <w:t xml:space="preserve"> Mirosław Milewski</w:t>
      </w:r>
    </w:p>
    <w:p w:rsidR="00CC402D" w:rsidRPr="00CC402D" w:rsidRDefault="00CC402D" w:rsidP="00765181">
      <w:pPr>
        <w:spacing w:after="0" w:line="276" w:lineRule="auto"/>
        <w:jc w:val="right"/>
        <w:rPr>
          <w:rFonts w:ascii="Times New Roman" w:eastAsia="Times New Roman" w:hAnsi="Times New Roman" w:cs="Times New Roman"/>
          <w:i/>
          <w:iCs/>
          <w:sz w:val="24"/>
          <w:szCs w:val="24"/>
          <w:lang w:eastAsia="pl-PL"/>
        </w:rPr>
      </w:pPr>
      <w:r w:rsidRPr="00CC402D">
        <w:rPr>
          <w:rFonts w:ascii="Times New Roman" w:eastAsia="Times New Roman" w:hAnsi="Times New Roman" w:cs="Times New Roman"/>
          <w:i/>
          <w:iCs/>
          <w:sz w:val="24"/>
          <w:szCs w:val="24"/>
          <w:lang w:eastAsia="pl-PL"/>
        </w:rPr>
        <w:t>Wikariusz Generalny</w:t>
      </w:r>
    </w:p>
    <w:p w:rsidR="00BD2F9E" w:rsidRPr="00E84496" w:rsidRDefault="00BD2F9E" w:rsidP="00BD2F9E">
      <w:pPr>
        <w:pStyle w:val="NormalnyWeb"/>
        <w:jc w:val="center"/>
        <w:rPr>
          <w:color w:val="000000"/>
          <w:szCs w:val="27"/>
        </w:rPr>
      </w:pPr>
      <w:r w:rsidRPr="00E84496">
        <w:rPr>
          <w:color w:val="000000"/>
          <w:szCs w:val="27"/>
        </w:rPr>
        <w:lastRenderedPageBreak/>
        <w:t xml:space="preserve">ZAPROSZENIE BISKUPA PŁOCKIEGO NA LITURGIĘ MSZY KRZYŻMA </w:t>
      </w:r>
      <w:r>
        <w:rPr>
          <w:color w:val="000000"/>
          <w:szCs w:val="27"/>
        </w:rPr>
        <w:t xml:space="preserve">                                  </w:t>
      </w:r>
      <w:r w:rsidRPr="00E84496">
        <w:rPr>
          <w:color w:val="000000"/>
          <w:szCs w:val="27"/>
        </w:rPr>
        <w:t>W WIELKI CZWARTEK 2026 R.</w:t>
      </w:r>
    </w:p>
    <w:p w:rsidR="00D3240C" w:rsidRPr="00E62FBD" w:rsidRDefault="00D3240C" w:rsidP="003100B6">
      <w:pPr>
        <w:pStyle w:val="NormalnyWeb"/>
        <w:spacing w:line="276" w:lineRule="auto"/>
        <w:jc w:val="both"/>
        <w:rPr>
          <w:color w:val="000000"/>
          <w:szCs w:val="27"/>
        </w:rPr>
      </w:pPr>
      <w:r>
        <w:rPr>
          <w:color w:val="000000"/>
          <w:szCs w:val="27"/>
        </w:rPr>
        <w:tab/>
      </w:r>
      <w:r w:rsidRPr="00E62FBD">
        <w:rPr>
          <w:color w:val="000000"/>
          <w:szCs w:val="27"/>
        </w:rPr>
        <w:t>Drodzy Bracia Kapłani!</w:t>
      </w:r>
    </w:p>
    <w:p w:rsidR="00D3240C" w:rsidRPr="00E62FBD" w:rsidRDefault="00D3240C" w:rsidP="003100B6">
      <w:pPr>
        <w:pStyle w:val="NormalnyWeb"/>
        <w:spacing w:line="276" w:lineRule="auto"/>
        <w:jc w:val="both"/>
        <w:rPr>
          <w:color w:val="000000"/>
          <w:szCs w:val="27"/>
        </w:rPr>
      </w:pPr>
      <w:r w:rsidRPr="00E62FBD">
        <w:rPr>
          <w:color w:val="000000"/>
          <w:szCs w:val="27"/>
        </w:rPr>
        <w:tab/>
        <w:t>Zbliżamy się powoli do końca tegorocznego Wielkiego Postu. Jesteśmy już u progu Wielkiego Tygodnia, by razem z Jezusem, naszym Mistrzem i Panem, wejść w tajemnicę Paschy. Ostatnim wspólnotowym akordem czterdziestodniowego czasu pokuty, a zarazem duchowym przygotowaniem do przeżycia Świętego Triduum Paschalnego jest uroczysta Msza Krzyżma, na której corocznie odnawiamy przyrzeczenia kapłańskie i rozważamy jak wielkiej godności dostąpiliśmy</w:t>
      </w:r>
      <w:r>
        <w:rPr>
          <w:color w:val="000000"/>
          <w:szCs w:val="27"/>
        </w:rPr>
        <w:t xml:space="preserve"> </w:t>
      </w:r>
      <w:r w:rsidRPr="00E62FBD">
        <w:rPr>
          <w:color w:val="000000"/>
          <w:szCs w:val="27"/>
        </w:rPr>
        <w:t>w Kościele. To okazja do naszego dziękczynienia za sakramenty Kapłaństwa</w:t>
      </w:r>
      <w:r>
        <w:rPr>
          <w:color w:val="000000"/>
          <w:szCs w:val="27"/>
        </w:rPr>
        <w:t xml:space="preserve"> </w:t>
      </w:r>
      <w:r w:rsidRPr="00E62FBD">
        <w:rPr>
          <w:color w:val="000000"/>
          <w:szCs w:val="27"/>
        </w:rPr>
        <w:t>i Eucharystii. Jak co roku podczas tej Mszy Świętej pobłogosławię także olej chorych i olej katechumenów oraz poświęcę krzyżmo święte.</w:t>
      </w:r>
    </w:p>
    <w:p w:rsidR="00D3240C" w:rsidRPr="00E62FBD" w:rsidRDefault="00D3240C" w:rsidP="003100B6">
      <w:pPr>
        <w:pStyle w:val="NormalnyWeb"/>
        <w:spacing w:line="276" w:lineRule="auto"/>
        <w:jc w:val="both"/>
        <w:rPr>
          <w:color w:val="000000"/>
          <w:szCs w:val="27"/>
        </w:rPr>
      </w:pPr>
      <w:r w:rsidRPr="00E62FBD">
        <w:rPr>
          <w:color w:val="000000"/>
          <w:szCs w:val="27"/>
        </w:rPr>
        <w:tab/>
        <w:t>Serdecznie Was, Drodzy Bracia, zapraszam w Wielki Czwartek, 2 kwietnia 2026 r. na godz. 10.00, do płockiej Bazyliki Katedralnej – naszego diecezjalnego Wieczernika. Liczę na Waszą obecność i wspólną modlitwę w tym dniu.</w:t>
      </w:r>
    </w:p>
    <w:p w:rsidR="00D3240C" w:rsidRPr="00E62FBD" w:rsidRDefault="00D3240C" w:rsidP="003100B6">
      <w:pPr>
        <w:pStyle w:val="NormalnyWeb"/>
        <w:spacing w:line="276" w:lineRule="auto"/>
        <w:jc w:val="both"/>
        <w:rPr>
          <w:color w:val="000000"/>
          <w:szCs w:val="27"/>
        </w:rPr>
      </w:pPr>
      <w:r w:rsidRPr="00E62FBD">
        <w:rPr>
          <w:color w:val="000000"/>
          <w:szCs w:val="27"/>
        </w:rPr>
        <w:tab/>
        <w:t xml:space="preserve">W miarę możliwości proszę, abyście przyjechali z przedstawicielami służby liturgicznej ołtarza z Waszych parafii. To będzie piękna okazja byśmy w roku, kiedy mija 300 lat od kanonizacji św. Stanisława Kostki, wspólnie błagali Najwyższego Kapłana o nowych robotników w Winnicy Pańskiej, ale również o to, by młodzi na wzór naszego Patrona odkrywali piękno powołania. Po celebracji w Katedrze zapraszam serdecznie wszystkich uczestników liturgii na wspólne świętowanie w Opactwie </w:t>
      </w:r>
      <w:proofErr w:type="spellStart"/>
      <w:r w:rsidRPr="00E62FBD">
        <w:rPr>
          <w:color w:val="000000"/>
          <w:szCs w:val="27"/>
        </w:rPr>
        <w:t>Pobenedyktyńskim</w:t>
      </w:r>
      <w:proofErr w:type="spellEnd"/>
      <w:r w:rsidRPr="00E62FBD">
        <w:rPr>
          <w:color w:val="000000"/>
          <w:szCs w:val="27"/>
        </w:rPr>
        <w:t>.</w:t>
      </w:r>
    </w:p>
    <w:p w:rsidR="00D3240C" w:rsidRPr="00E62FBD" w:rsidRDefault="00D3240C" w:rsidP="003100B6">
      <w:pPr>
        <w:pStyle w:val="NormalnyWeb"/>
        <w:spacing w:line="276" w:lineRule="auto"/>
        <w:jc w:val="both"/>
        <w:rPr>
          <w:color w:val="000000"/>
          <w:szCs w:val="27"/>
        </w:rPr>
      </w:pPr>
      <w:r w:rsidRPr="00E62FBD">
        <w:rPr>
          <w:color w:val="000000"/>
          <w:szCs w:val="27"/>
        </w:rPr>
        <w:tab/>
        <w:t>W tym miejscu dziękuję bardzo za Waszą gorliwą posługę na różnych odcinkach życia diecezjalnego. Oczekując naszego spotkania polecam każdego z Was orędownictwu Maryi, Matki Kapłanów i św. Stanisława Kostki.</w:t>
      </w:r>
    </w:p>
    <w:p w:rsidR="00CC402D" w:rsidRPr="00D3240C" w:rsidRDefault="00D3240C" w:rsidP="003100B6">
      <w:pPr>
        <w:pStyle w:val="NormalnyWeb"/>
        <w:spacing w:line="276" w:lineRule="auto"/>
        <w:rPr>
          <w:color w:val="000000"/>
          <w:szCs w:val="27"/>
        </w:rPr>
      </w:pPr>
      <w:r w:rsidRPr="00E62FBD">
        <w:rPr>
          <w:color w:val="000000"/>
          <w:szCs w:val="27"/>
        </w:rPr>
        <w:tab/>
        <w:t>Płock, dnia 27 marca 2026 r.</w:t>
      </w:r>
    </w:p>
    <w:p w:rsidR="00CC402D" w:rsidRPr="00D3240C" w:rsidRDefault="00CC402D" w:rsidP="003100B6">
      <w:pPr>
        <w:shd w:val="clear" w:color="auto" w:fill="FFFFFF"/>
        <w:spacing w:after="0" w:line="276" w:lineRule="auto"/>
        <w:jc w:val="right"/>
        <w:rPr>
          <w:rFonts w:ascii="Times New Roman" w:eastAsia="Times New Roman" w:hAnsi="Times New Roman" w:cs="Times New Roman"/>
          <w:sz w:val="24"/>
          <w:szCs w:val="24"/>
          <w:lang w:eastAsia="pl-PL"/>
        </w:rPr>
      </w:pPr>
      <w:r w:rsidRPr="00D3240C">
        <w:rPr>
          <w:rFonts w:ascii="Times New Roman" w:eastAsia="Times New Roman" w:hAnsi="Times New Roman" w:cs="Times New Roman"/>
          <w:sz w:val="24"/>
          <w:szCs w:val="24"/>
          <w:lang w:eastAsia="pl-PL"/>
        </w:rPr>
        <w:t>†</w:t>
      </w:r>
      <w:r w:rsidRPr="00D3240C">
        <w:rPr>
          <w:rFonts w:ascii="Times New Roman" w:eastAsia="Times New Roman" w:hAnsi="Times New Roman" w:cs="Times New Roman"/>
          <w:i/>
          <w:iCs/>
          <w:sz w:val="24"/>
          <w:szCs w:val="24"/>
          <w:lang w:eastAsia="pl-PL"/>
        </w:rPr>
        <w:t> Szymon Stułkowski</w:t>
      </w:r>
      <w:r w:rsidRPr="00D3240C">
        <w:rPr>
          <w:rFonts w:ascii="Times New Roman" w:eastAsia="Times New Roman" w:hAnsi="Times New Roman" w:cs="Times New Roman"/>
          <w:sz w:val="24"/>
          <w:szCs w:val="24"/>
          <w:lang w:eastAsia="pl-PL"/>
        </w:rPr>
        <w:br/>
      </w:r>
      <w:r w:rsidRPr="00D3240C">
        <w:rPr>
          <w:rFonts w:ascii="Times New Roman" w:eastAsia="Times New Roman" w:hAnsi="Times New Roman" w:cs="Times New Roman"/>
          <w:i/>
          <w:iCs/>
          <w:sz w:val="24"/>
          <w:szCs w:val="24"/>
          <w:lang w:eastAsia="pl-PL"/>
        </w:rPr>
        <w:t>Biskup Płocki</w:t>
      </w:r>
    </w:p>
    <w:p w:rsidR="00CC402D" w:rsidRPr="0026062F" w:rsidRDefault="00CC402D" w:rsidP="00CC402D">
      <w:pPr>
        <w:spacing w:after="0" w:line="276" w:lineRule="auto"/>
        <w:jc w:val="right"/>
        <w:rPr>
          <w:rFonts w:ascii="Times New Roman" w:hAnsi="Times New Roman" w:cs="Times New Roman"/>
          <w:i/>
          <w:color w:val="000000" w:themeColor="text1"/>
          <w:sz w:val="24"/>
          <w:szCs w:val="24"/>
        </w:rPr>
      </w:pPr>
    </w:p>
    <w:p w:rsidR="003100B6" w:rsidRDefault="003100B6" w:rsidP="003100B6">
      <w:pPr>
        <w:jc w:val="center"/>
        <w:rPr>
          <w:rFonts w:ascii="Times New Roman" w:hAnsi="Times New Roman" w:cs="Times New Roman"/>
          <w:sz w:val="24"/>
          <w:szCs w:val="24"/>
        </w:rPr>
      </w:pPr>
      <w:r>
        <w:rPr>
          <w:rFonts w:ascii="Times New Roman" w:hAnsi="Times New Roman" w:cs="Times New Roman"/>
          <w:sz w:val="24"/>
          <w:szCs w:val="24"/>
        </w:rPr>
        <w:t xml:space="preserve">KOMUNIKAT CEREMONIARZA BISKUPIEGO W ZWIĄZKU Z CELEBRACJĄ </w:t>
      </w:r>
      <w:r>
        <w:rPr>
          <w:rFonts w:ascii="Times New Roman" w:hAnsi="Times New Roman" w:cs="Times New Roman"/>
          <w:sz w:val="24"/>
          <w:szCs w:val="24"/>
        </w:rPr>
        <w:br/>
        <w:t xml:space="preserve">MSZY KRZYŻMA W WIELKI CZWARTEK, </w:t>
      </w:r>
    </w:p>
    <w:p w:rsidR="003100B6" w:rsidRDefault="003100B6" w:rsidP="003100B6">
      <w:pPr>
        <w:jc w:val="center"/>
        <w:rPr>
          <w:rFonts w:ascii="Times New Roman" w:hAnsi="Times New Roman" w:cs="Times New Roman"/>
          <w:sz w:val="24"/>
          <w:szCs w:val="24"/>
        </w:rPr>
      </w:pPr>
      <w:r>
        <w:rPr>
          <w:rFonts w:ascii="Times New Roman" w:hAnsi="Times New Roman" w:cs="Times New Roman"/>
          <w:sz w:val="24"/>
          <w:szCs w:val="24"/>
        </w:rPr>
        <w:t xml:space="preserve">BAZYLIKA KATEDRALNA W PŁOCKU, 2 KWIETNIA 2026 R., GODZ. 10   </w:t>
      </w:r>
    </w:p>
    <w:p w:rsidR="003100B6" w:rsidRDefault="003100B6" w:rsidP="003100B6">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Do koncelebrowania Mszy Świętej zaproszeni są wszyscy prezbiterzy.</w:t>
      </w:r>
    </w:p>
    <w:p w:rsidR="003100B6" w:rsidRPr="00CA0DC9" w:rsidRDefault="003100B6" w:rsidP="003100B6">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Prałaci i Kanonicy Gremialni trzech Kapituł oraz Księża pracujący w Kurii i w innych instytucjach diecezjalnych ubierają szaty mszalne w Kapitularzu.</w:t>
      </w:r>
    </w:p>
    <w:p w:rsidR="003100B6" w:rsidRDefault="003100B6" w:rsidP="003100B6">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Księża Dziekani, Wicedziekani, Emeryci oraz Kapłani, obchodzący w tym roku diamentowe, złote i srebrne jubileusze święceń przywożą ze sobą albę i </w:t>
      </w:r>
      <w:proofErr w:type="spellStart"/>
      <w:r>
        <w:rPr>
          <w:rFonts w:ascii="Times New Roman" w:hAnsi="Times New Roman" w:cs="Times New Roman"/>
          <w:sz w:val="24"/>
          <w:szCs w:val="24"/>
        </w:rPr>
        <w:t>cingulum</w:t>
      </w:r>
      <w:proofErr w:type="spellEnd"/>
      <w:r>
        <w:rPr>
          <w:rFonts w:ascii="Times New Roman" w:hAnsi="Times New Roman" w:cs="Times New Roman"/>
          <w:sz w:val="24"/>
          <w:szCs w:val="24"/>
        </w:rPr>
        <w:t>. W zakrystii obok kaplicy Najświętszego Sakramentu zakładają przygotowane dla nich ornaty.</w:t>
      </w:r>
    </w:p>
    <w:p w:rsidR="003100B6" w:rsidRDefault="003100B6" w:rsidP="003100B6">
      <w:pPr>
        <w:pStyle w:val="Akapitzlist"/>
        <w:numPr>
          <w:ilvl w:val="0"/>
          <w:numId w:val="2"/>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Pozostali kapłani przywożą ze sobą albę, </w:t>
      </w:r>
      <w:proofErr w:type="spellStart"/>
      <w:r>
        <w:rPr>
          <w:rFonts w:ascii="Times New Roman" w:hAnsi="Times New Roman" w:cs="Times New Roman"/>
          <w:sz w:val="24"/>
          <w:szCs w:val="24"/>
        </w:rPr>
        <w:t>cingulum</w:t>
      </w:r>
      <w:proofErr w:type="spellEnd"/>
      <w:r>
        <w:rPr>
          <w:rFonts w:ascii="Times New Roman" w:hAnsi="Times New Roman" w:cs="Times New Roman"/>
          <w:sz w:val="24"/>
          <w:szCs w:val="24"/>
        </w:rPr>
        <w:t xml:space="preserve"> oraz białą stułę i ubierają się do Mszy Świętej w zakrystii obok kaplicy Najświętszego Sakramentu.</w:t>
      </w:r>
    </w:p>
    <w:p w:rsidR="003100B6" w:rsidRPr="00F3017C" w:rsidRDefault="003100B6" w:rsidP="003100B6">
      <w:pPr>
        <w:pStyle w:val="Akapitzlist"/>
        <w:numPr>
          <w:ilvl w:val="0"/>
          <w:numId w:val="2"/>
        </w:numPr>
        <w:jc w:val="both"/>
        <w:rPr>
          <w:rStyle w:val="apple-converted-space"/>
          <w:rFonts w:ascii="Times New Roman" w:hAnsi="Times New Roman" w:cs="Times New Roman"/>
          <w:sz w:val="24"/>
          <w:szCs w:val="24"/>
        </w:rPr>
      </w:pPr>
      <w:r>
        <w:rPr>
          <w:rFonts w:ascii="Times New Roman" w:hAnsi="Times New Roman"/>
          <w:color w:val="21201D"/>
          <w:sz w:val="24"/>
          <w:szCs w:val="24"/>
        </w:rPr>
        <w:t xml:space="preserve">Prałaci i </w:t>
      </w:r>
      <w:r w:rsidRPr="008279B2">
        <w:rPr>
          <w:rFonts w:ascii="Times New Roman" w:hAnsi="Times New Roman"/>
          <w:color w:val="21201D"/>
          <w:sz w:val="24"/>
          <w:szCs w:val="24"/>
        </w:rPr>
        <w:t xml:space="preserve">Kanonicy Gremialni </w:t>
      </w:r>
      <w:r>
        <w:rPr>
          <w:rFonts w:ascii="Times New Roman" w:hAnsi="Times New Roman"/>
          <w:color w:val="21201D"/>
          <w:sz w:val="24"/>
          <w:szCs w:val="24"/>
        </w:rPr>
        <w:t>trzech</w:t>
      </w:r>
      <w:r w:rsidRPr="008279B2">
        <w:rPr>
          <w:rFonts w:ascii="Times New Roman" w:hAnsi="Times New Roman"/>
          <w:color w:val="21201D"/>
          <w:sz w:val="24"/>
          <w:szCs w:val="24"/>
        </w:rPr>
        <w:t xml:space="preserve"> Kapituł</w:t>
      </w:r>
      <w:r>
        <w:rPr>
          <w:rFonts w:ascii="Times New Roman" w:hAnsi="Times New Roman"/>
          <w:color w:val="21201D"/>
          <w:sz w:val="24"/>
          <w:szCs w:val="24"/>
        </w:rPr>
        <w:t xml:space="preserve"> </w:t>
      </w:r>
      <w:r w:rsidRPr="008279B2">
        <w:rPr>
          <w:rFonts w:ascii="Times New Roman" w:hAnsi="Times New Roman"/>
          <w:color w:val="21201D"/>
          <w:sz w:val="24"/>
          <w:szCs w:val="24"/>
        </w:rPr>
        <w:t>oraz Kapłani</w:t>
      </w:r>
      <w:r>
        <w:rPr>
          <w:rFonts w:ascii="Times New Roman" w:hAnsi="Times New Roman"/>
          <w:color w:val="21201D"/>
          <w:sz w:val="24"/>
          <w:szCs w:val="24"/>
        </w:rPr>
        <w:t>,</w:t>
      </w:r>
      <w:r w:rsidRPr="008279B2">
        <w:rPr>
          <w:rFonts w:ascii="Times New Roman" w:hAnsi="Times New Roman"/>
          <w:color w:val="21201D"/>
          <w:sz w:val="24"/>
          <w:szCs w:val="24"/>
        </w:rPr>
        <w:t xml:space="preserve"> obchodzący w tym roku</w:t>
      </w:r>
      <w:r>
        <w:rPr>
          <w:rFonts w:ascii="Times New Roman" w:hAnsi="Times New Roman"/>
          <w:color w:val="21201D"/>
          <w:sz w:val="24"/>
          <w:szCs w:val="24"/>
        </w:rPr>
        <w:t xml:space="preserve"> diamentowe,</w:t>
      </w:r>
      <w:r w:rsidRPr="008279B2">
        <w:rPr>
          <w:rFonts w:ascii="Times New Roman" w:hAnsi="Times New Roman"/>
          <w:color w:val="21201D"/>
          <w:sz w:val="24"/>
          <w:szCs w:val="24"/>
        </w:rPr>
        <w:t xml:space="preserve"> </w:t>
      </w:r>
      <w:r>
        <w:rPr>
          <w:rFonts w:ascii="Times New Roman" w:hAnsi="Times New Roman"/>
          <w:color w:val="21201D"/>
          <w:sz w:val="24"/>
          <w:szCs w:val="24"/>
        </w:rPr>
        <w:t xml:space="preserve">złote i srebrne </w:t>
      </w:r>
      <w:r w:rsidRPr="008279B2">
        <w:rPr>
          <w:rFonts w:ascii="Times New Roman" w:hAnsi="Times New Roman"/>
          <w:color w:val="21201D"/>
          <w:sz w:val="24"/>
          <w:szCs w:val="24"/>
        </w:rPr>
        <w:t>jubileusze kapłańskie, zajmują miejsca w prezbiterium.</w:t>
      </w:r>
      <w:r w:rsidRPr="008279B2">
        <w:rPr>
          <w:rStyle w:val="apple-converted-space"/>
          <w:rFonts w:ascii="Times New Roman" w:hAnsi="Times New Roman"/>
          <w:color w:val="21201D"/>
          <w:sz w:val="24"/>
          <w:szCs w:val="24"/>
        </w:rPr>
        <w:t> </w:t>
      </w:r>
    </w:p>
    <w:p w:rsidR="003100B6" w:rsidRPr="0051520F" w:rsidRDefault="003100B6" w:rsidP="003100B6">
      <w:pPr>
        <w:pStyle w:val="Akapitzlist"/>
        <w:numPr>
          <w:ilvl w:val="0"/>
          <w:numId w:val="2"/>
        </w:numPr>
        <w:jc w:val="both"/>
        <w:rPr>
          <w:rStyle w:val="apple-converted-space"/>
          <w:rFonts w:ascii="Times New Roman" w:hAnsi="Times New Roman" w:cs="Times New Roman"/>
          <w:sz w:val="24"/>
          <w:szCs w:val="24"/>
        </w:rPr>
      </w:pPr>
      <w:r w:rsidRPr="008279B2">
        <w:rPr>
          <w:rFonts w:ascii="Times New Roman" w:hAnsi="Times New Roman"/>
          <w:color w:val="21201D"/>
          <w:sz w:val="24"/>
          <w:szCs w:val="24"/>
        </w:rPr>
        <w:t xml:space="preserve">Pozostali </w:t>
      </w:r>
      <w:r>
        <w:rPr>
          <w:rFonts w:ascii="Times New Roman" w:hAnsi="Times New Roman"/>
          <w:color w:val="21201D"/>
          <w:sz w:val="24"/>
          <w:szCs w:val="24"/>
        </w:rPr>
        <w:t>koncelebransi</w:t>
      </w:r>
      <w:r w:rsidRPr="008279B2">
        <w:rPr>
          <w:rFonts w:ascii="Times New Roman" w:hAnsi="Times New Roman"/>
          <w:color w:val="21201D"/>
          <w:sz w:val="24"/>
          <w:szCs w:val="24"/>
        </w:rPr>
        <w:t xml:space="preserve"> zajmują miejsca </w:t>
      </w:r>
      <w:r>
        <w:rPr>
          <w:rFonts w:ascii="Times New Roman" w:hAnsi="Times New Roman"/>
          <w:color w:val="21201D"/>
          <w:sz w:val="24"/>
          <w:szCs w:val="24"/>
        </w:rPr>
        <w:t>w nawie głównej katedry</w:t>
      </w:r>
      <w:r w:rsidRPr="008279B2">
        <w:rPr>
          <w:rFonts w:ascii="Times New Roman" w:hAnsi="Times New Roman"/>
          <w:color w:val="21201D"/>
          <w:sz w:val="24"/>
          <w:szCs w:val="24"/>
        </w:rPr>
        <w:t>.</w:t>
      </w:r>
      <w:r w:rsidRPr="008279B2">
        <w:rPr>
          <w:rStyle w:val="apple-converted-space"/>
          <w:rFonts w:ascii="Times New Roman" w:hAnsi="Times New Roman"/>
          <w:color w:val="21201D"/>
          <w:sz w:val="24"/>
          <w:szCs w:val="24"/>
        </w:rPr>
        <w:t> </w:t>
      </w:r>
    </w:p>
    <w:p w:rsidR="003100B6" w:rsidRPr="009F5BAA" w:rsidRDefault="003100B6" w:rsidP="003100B6">
      <w:pPr>
        <w:pStyle w:val="Akapitzlist"/>
        <w:numPr>
          <w:ilvl w:val="0"/>
          <w:numId w:val="2"/>
        </w:numPr>
        <w:jc w:val="both"/>
        <w:rPr>
          <w:rStyle w:val="apple-converted-space"/>
          <w:rFonts w:ascii="Times New Roman" w:hAnsi="Times New Roman" w:cs="Times New Roman"/>
          <w:sz w:val="24"/>
          <w:szCs w:val="24"/>
        </w:rPr>
      </w:pPr>
      <w:r>
        <w:rPr>
          <w:rStyle w:val="apple-converted-space"/>
          <w:rFonts w:ascii="Times New Roman" w:hAnsi="Times New Roman"/>
          <w:color w:val="21201D"/>
          <w:sz w:val="24"/>
          <w:szCs w:val="24"/>
        </w:rPr>
        <w:t>Przedstawiciele służby liturgicznej z parafii uczestniczą we Mszy Świętej we własnych strojach liturgicznych i zajmują miejsca wskazane im przez asystę biskupią.</w:t>
      </w:r>
    </w:p>
    <w:p w:rsidR="003100B6" w:rsidRPr="009B7C9B" w:rsidRDefault="003100B6" w:rsidP="003100B6">
      <w:pPr>
        <w:pStyle w:val="Akapitzlist"/>
        <w:numPr>
          <w:ilvl w:val="0"/>
          <w:numId w:val="2"/>
        </w:numPr>
        <w:jc w:val="both"/>
        <w:rPr>
          <w:rFonts w:ascii="Times New Roman" w:hAnsi="Times New Roman" w:cs="Times New Roman"/>
          <w:sz w:val="24"/>
          <w:szCs w:val="24"/>
        </w:rPr>
      </w:pPr>
      <w:r w:rsidRPr="008279B2">
        <w:rPr>
          <w:rFonts w:ascii="Times New Roman" w:hAnsi="Times New Roman"/>
          <w:color w:val="21201D"/>
          <w:sz w:val="24"/>
          <w:szCs w:val="24"/>
        </w:rPr>
        <w:t xml:space="preserve">Po zakończeniu </w:t>
      </w:r>
      <w:r>
        <w:rPr>
          <w:rFonts w:ascii="Times New Roman" w:hAnsi="Times New Roman"/>
          <w:color w:val="21201D"/>
          <w:sz w:val="24"/>
          <w:szCs w:val="24"/>
        </w:rPr>
        <w:t>liturgii</w:t>
      </w:r>
      <w:r w:rsidRPr="008279B2">
        <w:rPr>
          <w:rFonts w:ascii="Times New Roman" w:hAnsi="Times New Roman"/>
          <w:color w:val="21201D"/>
          <w:sz w:val="24"/>
          <w:szCs w:val="24"/>
        </w:rPr>
        <w:t xml:space="preserve"> Księża Dziekani będą mogli odebrać oleje święte w kruchcie bazyliki katedralnej.</w:t>
      </w:r>
      <w:bookmarkStart w:id="0" w:name="_GoBack"/>
      <w:bookmarkEnd w:id="0"/>
    </w:p>
    <w:p w:rsidR="003100B6" w:rsidRDefault="003100B6" w:rsidP="003100B6">
      <w:pPr>
        <w:rPr>
          <w:rFonts w:ascii="Times New Roman" w:hAnsi="Times New Roman" w:cs="Times New Roman"/>
          <w:sz w:val="24"/>
          <w:szCs w:val="24"/>
        </w:rPr>
      </w:pPr>
      <w:r>
        <w:rPr>
          <w:rFonts w:ascii="Times New Roman" w:hAnsi="Times New Roman"/>
          <w:color w:val="21201D"/>
          <w:sz w:val="24"/>
          <w:szCs w:val="24"/>
        </w:rPr>
        <w:tab/>
      </w:r>
      <w:r>
        <w:rPr>
          <w:rFonts w:ascii="Times New Roman" w:hAnsi="Times New Roman"/>
          <w:color w:val="21201D"/>
          <w:sz w:val="24"/>
          <w:szCs w:val="24"/>
        </w:rPr>
        <w:t>Płock, dn</w:t>
      </w:r>
      <w:r>
        <w:rPr>
          <w:rFonts w:ascii="Times New Roman" w:hAnsi="Times New Roman"/>
          <w:color w:val="21201D"/>
          <w:sz w:val="24"/>
          <w:szCs w:val="24"/>
        </w:rPr>
        <w:t xml:space="preserve">ia </w:t>
      </w:r>
      <w:r>
        <w:rPr>
          <w:rFonts w:ascii="Times New Roman" w:hAnsi="Times New Roman"/>
          <w:color w:val="21201D"/>
          <w:sz w:val="24"/>
          <w:szCs w:val="24"/>
        </w:rPr>
        <w:t>27 marca 2026 r.</w:t>
      </w:r>
    </w:p>
    <w:p w:rsidR="003100B6" w:rsidRPr="00F3017C" w:rsidRDefault="003100B6" w:rsidP="003100B6">
      <w:pPr>
        <w:spacing w:after="120" w:line="240" w:lineRule="exact"/>
        <w:jc w:val="right"/>
        <w:rPr>
          <w:rFonts w:ascii="Times New Roman" w:hAnsi="Times New Roman" w:cs="Times New Roman"/>
          <w:i/>
          <w:sz w:val="24"/>
          <w:szCs w:val="24"/>
        </w:rPr>
      </w:pPr>
      <w:r>
        <w:rPr>
          <w:rFonts w:ascii="Times New Roman" w:hAnsi="Times New Roman" w:cs="Times New Roman"/>
          <w:i/>
          <w:sz w:val="24"/>
          <w:szCs w:val="24"/>
        </w:rPr>
        <w:t>k</w:t>
      </w:r>
      <w:r w:rsidRPr="00F3017C">
        <w:rPr>
          <w:rFonts w:ascii="Times New Roman" w:hAnsi="Times New Roman" w:cs="Times New Roman"/>
          <w:i/>
          <w:sz w:val="24"/>
          <w:szCs w:val="24"/>
        </w:rPr>
        <w:t>s. Dariusz Malczyk</w:t>
      </w:r>
    </w:p>
    <w:p w:rsidR="003100B6" w:rsidRPr="00F3017C" w:rsidRDefault="003100B6" w:rsidP="003100B6">
      <w:pPr>
        <w:spacing w:after="120" w:line="240" w:lineRule="exact"/>
        <w:jc w:val="right"/>
        <w:rPr>
          <w:rFonts w:ascii="Times New Roman" w:hAnsi="Times New Roman" w:cs="Times New Roman"/>
          <w:i/>
          <w:sz w:val="24"/>
          <w:szCs w:val="24"/>
        </w:rPr>
      </w:pPr>
      <w:r>
        <w:rPr>
          <w:rFonts w:ascii="Times New Roman" w:hAnsi="Times New Roman" w:cs="Times New Roman"/>
          <w:i/>
          <w:sz w:val="24"/>
          <w:szCs w:val="24"/>
        </w:rPr>
        <w:t>C</w:t>
      </w:r>
      <w:r w:rsidRPr="00F3017C">
        <w:rPr>
          <w:rFonts w:ascii="Times New Roman" w:hAnsi="Times New Roman" w:cs="Times New Roman"/>
          <w:i/>
          <w:sz w:val="24"/>
          <w:szCs w:val="24"/>
        </w:rPr>
        <w:t xml:space="preserve">eremoniarz </w:t>
      </w:r>
      <w:r>
        <w:rPr>
          <w:rFonts w:ascii="Times New Roman" w:hAnsi="Times New Roman" w:cs="Times New Roman"/>
          <w:i/>
          <w:sz w:val="24"/>
          <w:szCs w:val="24"/>
        </w:rPr>
        <w:t>B</w:t>
      </w:r>
      <w:r w:rsidRPr="00F3017C">
        <w:rPr>
          <w:rFonts w:ascii="Times New Roman" w:hAnsi="Times New Roman" w:cs="Times New Roman"/>
          <w:i/>
          <w:sz w:val="24"/>
          <w:szCs w:val="24"/>
        </w:rPr>
        <w:t>iskupi</w:t>
      </w:r>
    </w:p>
    <w:p w:rsidR="004A09F2" w:rsidRDefault="004A09F2" w:rsidP="006064B7">
      <w:pPr>
        <w:shd w:val="clear" w:color="auto" w:fill="FFFFFF"/>
        <w:spacing w:after="0" w:line="360" w:lineRule="atLeast"/>
        <w:jc w:val="right"/>
        <w:rPr>
          <w:rFonts w:ascii="Times New Roman" w:eastAsia="Times New Roman" w:hAnsi="Times New Roman" w:cs="Times New Roman"/>
          <w:color w:val="FF0000"/>
          <w:sz w:val="24"/>
          <w:szCs w:val="24"/>
          <w:lang w:eastAsia="pl-PL"/>
        </w:rPr>
      </w:pPr>
    </w:p>
    <w:p w:rsidR="004A09F2" w:rsidRPr="004A09F2" w:rsidRDefault="004A09F2" w:rsidP="004A09F2">
      <w:pPr>
        <w:shd w:val="clear" w:color="auto" w:fill="FFFFFF"/>
        <w:spacing w:after="0" w:line="360" w:lineRule="atLeast"/>
        <w:jc w:val="center"/>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APEL BISKUPA PŁOCKIEGO O WSPARCIE ZBIÓRKI NA RZECZ CHRZEŚCIJAN W ZIEMI ŚWIĘTEJ I NA BLISKIM WSCHODZIE</w:t>
      </w: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Drodzy Diecezjanie!</w:t>
      </w: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Zbliża się  Wielki Piątek. Zgodnie z wielowiekową tradycją ofiary składane w tym dniu przez wiernych, uczestniczących w obrzędach liturgii Męki Pańskiej są przeznaczone na rzecz chrześcijan żyjących w Ziemi Świętej oraz w krajach Bliskiego Wschodu.</w:t>
      </w: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Wiemy dobrze jak często tragiczne jest ich położenie w związku z trwającą wojną. Tysiące osób straciło niemalże wszystko, w tym pracę związaną z obsługą pielgrzymów. Z powodu napiętej sytuacji pielgrzymki ustały, a lokalne wspólnoty pozostały bez podstawowych źródeł utrzymania.</w:t>
      </w: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Zwracam się do Was, Kochani Diecezjanie, byście otworzyli swoje serca i wsparli wielkodusznie nasze Siostry i naszych Braci. Proszę również Księży Proboszczów o życzliwe potraktowanie tej niezwykle doniosłej sprawy.</w:t>
      </w: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Na owocne przeżywanie Świętego Triduum Paschalnego wszystkim z serca błogosławię –</w:t>
      </w: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Płock, dnia 27 marca 2026 r.</w:t>
      </w: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p>
    <w:p w:rsidR="004A09F2" w:rsidRP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r w:rsidRPr="004A09F2">
        <w:rPr>
          <w:rFonts w:ascii="Times New Roman" w:eastAsia="Times New Roman" w:hAnsi="Times New Roman" w:cs="Times New Roman"/>
          <w:sz w:val="24"/>
          <w:szCs w:val="24"/>
          <w:lang w:eastAsia="pl-PL"/>
        </w:rPr>
        <w:t xml:space="preserve">† </w:t>
      </w:r>
      <w:r w:rsidRPr="004A09F2">
        <w:rPr>
          <w:rFonts w:ascii="Times New Roman" w:eastAsia="Times New Roman" w:hAnsi="Times New Roman" w:cs="Times New Roman"/>
          <w:i/>
          <w:sz w:val="24"/>
          <w:szCs w:val="24"/>
          <w:lang w:eastAsia="pl-PL"/>
        </w:rPr>
        <w:t>Szymon Stułkowski</w:t>
      </w:r>
    </w:p>
    <w:p w:rsidR="004A09F2" w:rsidRP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r w:rsidRPr="004A09F2">
        <w:rPr>
          <w:rFonts w:ascii="Times New Roman" w:eastAsia="Times New Roman" w:hAnsi="Times New Roman" w:cs="Times New Roman"/>
          <w:i/>
          <w:sz w:val="24"/>
          <w:szCs w:val="24"/>
          <w:lang w:eastAsia="pl-PL"/>
        </w:rPr>
        <w:t>Biskup Płocki</w:t>
      </w: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ZARZĄDZENIE: Apel Biskupa Płockiego należy odczytać</w:t>
      </w:r>
      <w:r w:rsidRPr="004A09F2">
        <w:rPr>
          <w:rFonts w:ascii="Times New Roman" w:eastAsia="Times New Roman" w:hAnsi="Times New Roman" w:cs="Times New Roman"/>
          <w:sz w:val="24"/>
          <w:szCs w:val="24"/>
          <w:lang w:eastAsia="pl-PL"/>
        </w:rPr>
        <w:t xml:space="preserve"> </w:t>
      </w:r>
      <w:r w:rsidRPr="004A09F2">
        <w:rPr>
          <w:rFonts w:ascii="Times New Roman" w:eastAsia="Times New Roman" w:hAnsi="Times New Roman" w:cs="Times New Roman"/>
          <w:sz w:val="24"/>
          <w:szCs w:val="24"/>
          <w:lang w:eastAsia="pl-PL"/>
        </w:rPr>
        <w:t>w niedzielę 29 marca br., podczas wszystkich Mszy św., w ramach ogłoszeń parafialnych. Ofiary zebrane na rzecz chrześcijan żyjących w Ziemi Świętej i na Bliskim Wschodzie, należy wpłacać na konto Kurii 64 1240 1721 1111 0000 0725 9186 lub bezpośrednio w kasie Kurii.</w:t>
      </w: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lastRenderedPageBreak/>
        <w:tab/>
      </w:r>
      <w:r w:rsidRPr="004A09F2">
        <w:rPr>
          <w:rFonts w:ascii="Times New Roman" w:eastAsia="Times New Roman" w:hAnsi="Times New Roman" w:cs="Times New Roman"/>
          <w:sz w:val="24"/>
          <w:szCs w:val="24"/>
          <w:lang w:eastAsia="pl-PL"/>
        </w:rPr>
        <w:t>Płock, dnia 27 marca 2026 r.</w:t>
      </w:r>
    </w:p>
    <w:p w:rsidR="004A09F2" w:rsidRP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r w:rsidRPr="004A09F2">
        <w:rPr>
          <w:rFonts w:ascii="Times New Roman" w:eastAsia="Times New Roman" w:hAnsi="Times New Roman" w:cs="Times New Roman"/>
          <w:sz w:val="24"/>
          <w:szCs w:val="24"/>
          <w:lang w:eastAsia="pl-PL"/>
        </w:rPr>
        <w:t xml:space="preserve">† </w:t>
      </w:r>
      <w:r w:rsidRPr="004A09F2">
        <w:rPr>
          <w:rFonts w:ascii="Times New Roman" w:eastAsia="Times New Roman" w:hAnsi="Times New Roman" w:cs="Times New Roman"/>
          <w:i/>
          <w:sz w:val="24"/>
          <w:szCs w:val="24"/>
          <w:lang w:eastAsia="pl-PL"/>
        </w:rPr>
        <w:t>Mirosław Milewski</w:t>
      </w:r>
    </w:p>
    <w:p w:rsid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r w:rsidRPr="004A09F2">
        <w:rPr>
          <w:rFonts w:ascii="Times New Roman" w:eastAsia="Times New Roman" w:hAnsi="Times New Roman" w:cs="Times New Roman"/>
          <w:i/>
          <w:sz w:val="24"/>
          <w:szCs w:val="24"/>
          <w:lang w:eastAsia="pl-PL"/>
        </w:rPr>
        <w:t>Wikariusz Generalny</w:t>
      </w:r>
    </w:p>
    <w:p w:rsid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p>
    <w:p w:rsidR="004A09F2" w:rsidRPr="004A09F2" w:rsidRDefault="004A09F2" w:rsidP="004A09F2">
      <w:pPr>
        <w:spacing w:after="0"/>
        <w:jc w:val="center"/>
        <w:rPr>
          <w:rFonts w:ascii="Times New Roman" w:hAnsi="Times New Roman" w:cs="Times New Roman"/>
          <w:sz w:val="24"/>
          <w:szCs w:val="24"/>
        </w:rPr>
      </w:pPr>
      <w:r w:rsidRPr="004A09F2">
        <w:rPr>
          <w:rFonts w:ascii="Times New Roman" w:hAnsi="Times New Roman" w:cs="Times New Roman"/>
          <w:sz w:val="24"/>
          <w:szCs w:val="24"/>
        </w:rPr>
        <w:t xml:space="preserve">ŻYCZENIA BISKUPA PŁOCKIEGO Z OKAZJI UROCZYSTOŚCI ZMARTWYCHWSTANIA PAŃSKIEGO </w:t>
      </w:r>
    </w:p>
    <w:p w:rsidR="004A09F2" w:rsidRPr="004A09F2" w:rsidRDefault="004A09F2" w:rsidP="004A09F2">
      <w:pPr>
        <w:spacing w:after="0"/>
        <w:jc w:val="center"/>
        <w:rPr>
          <w:rFonts w:ascii="Times New Roman" w:hAnsi="Times New Roman" w:cs="Times New Roman"/>
          <w:sz w:val="24"/>
          <w:szCs w:val="24"/>
        </w:rPr>
      </w:pPr>
    </w:p>
    <w:p w:rsidR="004A09F2" w:rsidRPr="004A09F2" w:rsidRDefault="004A09F2" w:rsidP="003100B6">
      <w:pPr>
        <w:spacing w:after="0" w:line="276" w:lineRule="auto"/>
        <w:jc w:val="both"/>
        <w:rPr>
          <w:rFonts w:ascii="Times New Roman" w:hAnsi="Times New Roman" w:cs="Times New Roman"/>
          <w:sz w:val="24"/>
          <w:szCs w:val="24"/>
        </w:rPr>
      </w:pPr>
      <w:r w:rsidRPr="004A09F2">
        <w:rPr>
          <w:rFonts w:ascii="Times New Roman" w:hAnsi="Times New Roman" w:cs="Times New Roman"/>
          <w:sz w:val="24"/>
          <w:szCs w:val="24"/>
        </w:rPr>
        <w:tab/>
        <w:t>Siostry i Bracia!</w:t>
      </w:r>
    </w:p>
    <w:p w:rsidR="004A09F2" w:rsidRPr="004A09F2" w:rsidRDefault="004A09F2" w:rsidP="003100B6">
      <w:pPr>
        <w:spacing w:after="0" w:line="276" w:lineRule="auto"/>
        <w:jc w:val="both"/>
        <w:rPr>
          <w:rFonts w:ascii="Times New Roman" w:hAnsi="Times New Roman" w:cs="Times New Roman"/>
          <w:sz w:val="24"/>
          <w:szCs w:val="24"/>
          <w:shd w:val="clear" w:color="auto" w:fill="FFFFFF"/>
        </w:rPr>
      </w:pPr>
      <w:r w:rsidRPr="004A09F2">
        <w:rPr>
          <w:rFonts w:ascii="Times New Roman" w:hAnsi="Times New Roman" w:cs="Times New Roman"/>
          <w:sz w:val="24"/>
          <w:szCs w:val="24"/>
        </w:rPr>
        <w:tab/>
      </w:r>
      <w:r w:rsidRPr="004A09F2">
        <w:rPr>
          <w:rFonts w:ascii="Times New Roman" w:hAnsi="Times New Roman" w:cs="Times New Roman"/>
          <w:sz w:val="24"/>
          <w:szCs w:val="24"/>
          <w:shd w:val="clear" w:color="auto" w:fill="FFFFFF"/>
        </w:rPr>
        <w:t xml:space="preserve">Tajemnica Zmartwychwstania Chrystusa jest ostatecznie Tajemnicą zwycięstwa Miłości. </w:t>
      </w:r>
      <w:r w:rsidRPr="004A09F2">
        <w:rPr>
          <w:rFonts w:ascii="Times New Roman" w:hAnsi="Times New Roman" w:cs="Times New Roman"/>
          <w:sz w:val="24"/>
          <w:szCs w:val="24"/>
        </w:rPr>
        <w:t xml:space="preserve">Przez cały Wielki Post przygotowywaliśmy się do tego, by w Wielkanoc zwyciężyła w nas Boża Miłość. Odnowienie przymierza chrzcielnego w Wigilię Paschalną jest przypieczętowaniem naszego pragnienia, by Chrystus był dla nas prawdziwie Drogą, Prawdą i Życiem. </w:t>
      </w:r>
    </w:p>
    <w:p w:rsidR="004A09F2" w:rsidRPr="004A09F2" w:rsidRDefault="004A09F2" w:rsidP="003100B6">
      <w:pPr>
        <w:spacing w:after="0" w:line="276" w:lineRule="auto"/>
        <w:jc w:val="both"/>
        <w:rPr>
          <w:rFonts w:ascii="Times New Roman" w:hAnsi="Times New Roman" w:cs="Times New Roman"/>
          <w:sz w:val="24"/>
          <w:szCs w:val="24"/>
        </w:rPr>
      </w:pPr>
    </w:p>
    <w:p w:rsidR="004A09F2" w:rsidRPr="004A09F2" w:rsidRDefault="004A09F2" w:rsidP="003100B6">
      <w:pPr>
        <w:spacing w:after="0" w:line="276" w:lineRule="auto"/>
        <w:jc w:val="both"/>
        <w:rPr>
          <w:rFonts w:ascii="Times New Roman" w:hAnsi="Times New Roman" w:cs="Times New Roman"/>
          <w:sz w:val="24"/>
          <w:szCs w:val="24"/>
        </w:rPr>
      </w:pPr>
      <w:r w:rsidRPr="004A09F2">
        <w:rPr>
          <w:rFonts w:ascii="Times New Roman" w:hAnsi="Times New Roman" w:cs="Times New Roman"/>
          <w:sz w:val="24"/>
          <w:szCs w:val="24"/>
        </w:rPr>
        <w:tab/>
        <w:t xml:space="preserve">Z okazji świąt życzę Wam, aby Miłość Ukrzyżowana i Zmartwychwstała wypełniała Waszą codzienność, umacniała w trudnościach i była kompasem wskazującym właściwe wybory. </w:t>
      </w:r>
    </w:p>
    <w:p w:rsidR="004A09F2" w:rsidRPr="004A09F2" w:rsidRDefault="004A09F2" w:rsidP="003100B6">
      <w:pPr>
        <w:spacing w:after="0" w:line="276" w:lineRule="auto"/>
        <w:jc w:val="both"/>
        <w:rPr>
          <w:rFonts w:ascii="Times New Roman" w:hAnsi="Times New Roman" w:cs="Times New Roman"/>
          <w:sz w:val="24"/>
          <w:szCs w:val="24"/>
        </w:rPr>
      </w:pPr>
    </w:p>
    <w:p w:rsidR="004A09F2" w:rsidRPr="004A09F2" w:rsidRDefault="004A09F2" w:rsidP="003100B6">
      <w:pPr>
        <w:spacing w:after="0" w:line="276" w:lineRule="auto"/>
        <w:jc w:val="both"/>
        <w:rPr>
          <w:rFonts w:ascii="Times New Roman" w:hAnsi="Times New Roman" w:cs="Times New Roman"/>
          <w:sz w:val="24"/>
          <w:szCs w:val="24"/>
        </w:rPr>
      </w:pPr>
      <w:r w:rsidRPr="004A09F2">
        <w:rPr>
          <w:rFonts w:ascii="Times New Roman" w:hAnsi="Times New Roman" w:cs="Times New Roman"/>
          <w:sz w:val="24"/>
          <w:szCs w:val="24"/>
        </w:rPr>
        <w:tab/>
        <w:t xml:space="preserve">Błogosławionej Paschy Pana! </w:t>
      </w:r>
    </w:p>
    <w:p w:rsidR="004A09F2" w:rsidRPr="004A09F2" w:rsidRDefault="004A09F2" w:rsidP="003100B6">
      <w:pPr>
        <w:spacing w:after="0" w:line="276" w:lineRule="auto"/>
        <w:jc w:val="both"/>
        <w:rPr>
          <w:rFonts w:ascii="Times New Roman" w:hAnsi="Times New Roman" w:cs="Times New Roman"/>
          <w:sz w:val="24"/>
          <w:szCs w:val="24"/>
        </w:rPr>
      </w:pPr>
    </w:p>
    <w:p w:rsidR="004A09F2" w:rsidRPr="004A09F2" w:rsidRDefault="004A09F2" w:rsidP="003100B6">
      <w:pPr>
        <w:spacing w:after="0" w:line="276" w:lineRule="auto"/>
        <w:jc w:val="both"/>
        <w:rPr>
          <w:rFonts w:ascii="Times New Roman" w:hAnsi="Times New Roman" w:cs="Times New Roman"/>
          <w:sz w:val="24"/>
          <w:szCs w:val="24"/>
        </w:rPr>
      </w:pPr>
      <w:r w:rsidRPr="004A09F2">
        <w:rPr>
          <w:rFonts w:ascii="Times New Roman" w:hAnsi="Times New Roman" w:cs="Times New Roman"/>
          <w:sz w:val="24"/>
          <w:szCs w:val="24"/>
        </w:rPr>
        <w:tab/>
        <w:t xml:space="preserve">Płock, Wielkanoc 2026 r. </w:t>
      </w:r>
    </w:p>
    <w:p w:rsidR="004A09F2" w:rsidRPr="004A09F2" w:rsidRDefault="004A09F2" w:rsidP="003100B6">
      <w:pPr>
        <w:pStyle w:val="NormalnyWeb"/>
        <w:spacing w:before="0" w:beforeAutospacing="0" w:after="0" w:afterAutospacing="0" w:line="276" w:lineRule="auto"/>
        <w:jc w:val="right"/>
        <w:rPr>
          <w:i/>
          <w:color w:val="000000"/>
        </w:rPr>
      </w:pPr>
      <w:r w:rsidRPr="004A09F2">
        <w:rPr>
          <w:color w:val="000000"/>
        </w:rPr>
        <w:t xml:space="preserve">† </w:t>
      </w:r>
      <w:r w:rsidRPr="004A09F2">
        <w:rPr>
          <w:i/>
          <w:color w:val="000000"/>
        </w:rPr>
        <w:t>Szymon Stułkowski</w:t>
      </w:r>
    </w:p>
    <w:p w:rsidR="004A09F2" w:rsidRPr="004A09F2" w:rsidRDefault="004A09F2" w:rsidP="003100B6">
      <w:pPr>
        <w:pStyle w:val="NormalnyWeb"/>
        <w:spacing w:before="0" w:beforeAutospacing="0" w:after="0" w:afterAutospacing="0" w:line="276" w:lineRule="auto"/>
        <w:jc w:val="right"/>
        <w:rPr>
          <w:i/>
          <w:color w:val="000000"/>
        </w:rPr>
      </w:pPr>
      <w:r w:rsidRPr="004A09F2">
        <w:rPr>
          <w:i/>
          <w:color w:val="000000"/>
        </w:rPr>
        <w:t>Biskup Płocki</w:t>
      </w:r>
    </w:p>
    <w:p w:rsid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p>
    <w:p w:rsidR="004A09F2" w:rsidRPr="004A09F2" w:rsidRDefault="004A09F2" w:rsidP="004A09F2">
      <w:pPr>
        <w:shd w:val="clear" w:color="auto" w:fill="FFFFFF"/>
        <w:spacing w:after="0" w:line="360" w:lineRule="atLeast"/>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r w:rsidRPr="004A09F2">
        <w:rPr>
          <w:rFonts w:ascii="Times New Roman" w:eastAsia="Times New Roman" w:hAnsi="Times New Roman" w:cs="Times New Roman"/>
          <w:sz w:val="24"/>
          <w:szCs w:val="24"/>
          <w:lang w:eastAsia="pl-PL"/>
        </w:rPr>
        <w:t xml:space="preserve">ZARZĄDZENIE: </w:t>
      </w:r>
      <w:r>
        <w:rPr>
          <w:rFonts w:ascii="Times New Roman" w:eastAsia="Times New Roman" w:hAnsi="Times New Roman" w:cs="Times New Roman"/>
          <w:sz w:val="24"/>
          <w:szCs w:val="24"/>
          <w:lang w:eastAsia="pl-PL"/>
        </w:rPr>
        <w:t xml:space="preserve">Życzenia </w:t>
      </w:r>
      <w:r w:rsidRPr="004A09F2">
        <w:rPr>
          <w:rFonts w:ascii="Times New Roman" w:eastAsia="Times New Roman" w:hAnsi="Times New Roman" w:cs="Times New Roman"/>
          <w:sz w:val="24"/>
          <w:szCs w:val="24"/>
          <w:lang w:eastAsia="pl-PL"/>
        </w:rPr>
        <w:t xml:space="preserve">Biskupa Płockiego należy odczytać w </w:t>
      </w:r>
      <w:r>
        <w:rPr>
          <w:rFonts w:ascii="Times New Roman" w:eastAsia="Times New Roman" w:hAnsi="Times New Roman" w:cs="Times New Roman"/>
          <w:sz w:val="24"/>
          <w:szCs w:val="24"/>
          <w:lang w:eastAsia="pl-PL"/>
        </w:rPr>
        <w:t>uroczystość Zmartwychwstania Pańskiego</w:t>
      </w:r>
      <w:r w:rsidRPr="004A09F2">
        <w:rPr>
          <w:rFonts w:ascii="Times New Roman" w:eastAsia="Times New Roman" w:hAnsi="Times New Roman" w:cs="Times New Roman"/>
          <w:sz w:val="24"/>
          <w:szCs w:val="24"/>
          <w:lang w:eastAsia="pl-PL"/>
        </w:rPr>
        <w:t xml:space="preserve">, podczas wszystkich Mszy św., w ramach ogłoszeń parafialnych. </w:t>
      </w: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p>
    <w:p w:rsidR="004A09F2" w:rsidRPr="004A09F2" w:rsidRDefault="004A09F2" w:rsidP="004A09F2">
      <w:pPr>
        <w:shd w:val="clear" w:color="auto" w:fill="FFFFFF"/>
        <w:spacing w:after="0" w:line="360" w:lineRule="atLeast"/>
        <w:rPr>
          <w:rFonts w:ascii="Times New Roman" w:eastAsia="Times New Roman" w:hAnsi="Times New Roman" w:cs="Times New Roman"/>
          <w:sz w:val="24"/>
          <w:szCs w:val="24"/>
          <w:lang w:eastAsia="pl-PL"/>
        </w:rPr>
      </w:pPr>
      <w:r w:rsidRPr="004A09F2">
        <w:rPr>
          <w:rFonts w:ascii="Times New Roman" w:eastAsia="Times New Roman" w:hAnsi="Times New Roman" w:cs="Times New Roman"/>
          <w:sz w:val="24"/>
          <w:szCs w:val="24"/>
          <w:lang w:eastAsia="pl-PL"/>
        </w:rPr>
        <w:tab/>
        <w:t>Płock, dnia 27 marca 2026 r.</w:t>
      </w:r>
    </w:p>
    <w:p w:rsidR="004A09F2" w:rsidRP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r w:rsidRPr="004A09F2">
        <w:rPr>
          <w:rFonts w:ascii="Times New Roman" w:eastAsia="Times New Roman" w:hAnsi="Times New Roman" w:cs="Times New Roman"/>
          <w:sz w:val="24"/>
          <w:szCs w:val="24"/>
          <w:lang w:eastAsia="pl-PL"/>
        </w:rPr>
        <w:t xml:space="preserve">† </w:t>
      </w:r>
      <w:r w:rsidRPr="004A09F2">
        <w:rPr>
          <w:rFonts w:ascii="Times New Roman" w:eastAsia="Times New Roman" w:hAnsi="Times New Roman" w:cs="Times New Roman"/>
          <w:i/>
          <w:sz w:val="24"/>
          <w:szCs w:val="24"/>
          <w:lang w:eastAsia="pl-PL"/>
        </w:rPr>
        <w:t>Mirosław Milewski</w:t>
      </w:r>
    </w:p>
    <w:p w:rsidR="004A09F2" w:rsidRDefault="004A09F2" w:rsidP="004A09F2">
      <w:pPr>
        <w:shd w:val="clear" w:color="auto" w:fill="FFFFFF"/>
        <w:spacing w:after="0" w:line="360" w:lineRule="atLeast"/>
        <w:jc w:val="right"/>
        <w:rPr>
          <w:rFonts w:ascii="Times New Roman" w:eastAsia="Times New Roman" w:hAnsi="Times New Roman" w:cs="Times New Roman"/>
          <w:i/>
          <w:sz w:val="24"/>
          <w:szCs w:val="24"/>
          <w:lang w:eastAsia="pl-PL"/>
        </w:rPr>
      </w:pPr>
      <w:r w:rsidRPr="004A09F2">
        <w:rPr>
          <w:rFonts w:ascii="Times New Roman" w:eastAsia="Times New Roman" w:hAnsi="Times New Roman" w:cs="Times New Roman"/>
          <w:i/>
          <w:sz w:val="24"/>
          <w:szCs w:val="24"/>
          <w:lang w:eastAsia="pl-PL"/>
        </w:rPr>
        <w:t>Wikariusz Generalny</w:t>
      </w:r>
    </w:p>
    <w:p w:rsidR="00CC402D" w:rsidRPr="00CC402D" w:rsidRDefault="00CC402D" w:rsidP="00CC402D">
      <w:pPr>
        <w:spacing w:line="276" w:lineRule="auto"/>
        <w:jc w:val="center"/>
        <w:rPr>
          <w:rFonts w:ascii="Times New Roman" w:hAnsi="Times New Roman" w:cs="Times New Roman"/>
          <w:color w:val="FF0000"/>
          <w:sz w:val="24"/>
          <w:szCs w:val="24"/>
        </w:rPr>
      </w:pPr>
    </w:p>
    <w:p w:rsidR="00CC402D" w:rsidRDefault="00CC402D" w:rsidP="00CC402D">
      <w:pPr>
        <w:spacing w:line="276" w:lineRule="auto"/>
        <w:jc w:val="center"/>
        <w:rPr>
          <w:rFonts w:ascii="Times New Roman" w:hAnsi="Times New Roman" w:cs="Times New Roman"/>
          <w:sz w:val="24"/>
          <w:szCs w:val="24"/>
        </w:rPr>
      </w:pPr>
      <w:r w:rsidRPr="00AD0AFC">
        <w:rPr>
          <w:rFonts w:ascii="Times New Roman" w:hAnsi="Times New Roman" w:cs="Times New Roman"/>
          <w:sz w:val="24"/>
          <w:szCs w:val="24"/>
        </w:rPr>
        <w:t>KOMUNIKAT WYDZIAŁU DUSZPASTERSKIEGO</w:t>
      </w:r>
    </w:p>
    <w:p w:rsidR="00725270" w:rsidRDefault="00725270" w:rsidP="00725270">
      <w:pPr>
        <w:pStyle w:val="NormalnyWeb"/>
        <w:shd w:val="clear" w:color="auto" w:fill="FFFFFF"/>
        <w:spacing w:before="0" w:beforeAutospacing="0" w:after="0" w:afterAutospacing="0" w:line="276" w:lineRule="auto"/>
        <w:jc w:val="both"/>
        <w:rPr>
          <w:rStyle w:val="Pogrubienie"/>
        </w:rPr>
      </w:pPr>
      <w:r>
        <w:rPr>
          <w:rStyle w:val="Pogrubienie"/>
        </w:rPr>
        <w:tab/>
      </w:r>
      <w:r w:rsidRPr="00725270">
        <w:rPr>
          <w:rStyle w:val="Pogrubienie"/>
        </w:rPr>
        <w:t>Płockie Dni Pastoralne</w:t>
      </w:r>
    </w:p>
    <w:p w:rsidR="00725270" w:rsidRDefault="00725270" w:rsidP="00725270">
      <w:pPr>
        <w:pStyle w:val="NormalnyWeb"/>
        <w:shd w:val="clear" w:color="auto" w:fill="FFFFFF"/>
        <w:spacing w:before="0" w:beforeAutospacing="0" w:after="0" w:afterAutospacing="0" w:line="276" w:lineRule="auto"/>
        <w:jc w:val="both"/>
        <w:rPr>
          <w:rStyle w:val="Pogrubienie"/>
          <w:b w:val="0"/>
        </w:rPr>
      </w:pPr>
      <w:r>
        <w:rPr>
          <w:rStyle w:val="Pogrubienie"/>
        </w:rPr>
        <w:tab/>
      </w:r>
      <w:r w:rsidRPr="00725270">
        <w:rPr>
          <w:rStyle w:val="Pogrubienie"/>
          <w:b w:val="0"/>
        </w:rPr>
        <w:t xml:space="preserve">W dniach 8 i 9 kwietnia 2025 roku (środa i czwartek po Wielkanocy) odbędą się kolejne Płockie Dni Pastoralne. W tym roku zostały one zatytułowane Duchowość maryjna we współczesnym duszpasterstwie. W środę 8 kwietnia br. spotkane odbędzie się w Płocku, w czwartek 9 kwietnia br. zapraszamy do Ciechanowa. W załączniku </w:t>
      </w:r>
      <w:r>
        <w:rPr>
          <w:rStyle w:val="Pogrubienie"/>
          <w:b w:val="0"/>
        </w:rPr>
        <w:t xml:space="preserve">e-Biuletynu nr 13/2026 z dnia </w:t>
      </w:r>
      <w:r w:rsidR="00855C76">
        <w:rPr>
          <w:rStyle w:val="Pogrubienie"/>
          <w:b w:val="0"/>
        </w:rPr>
        <w:t xml:space="preserve">20 marca br. </w:t>
      </w:r>
      <w:r w:rsidRPr="00725270">
        <w:rPr>
          <w:rStyle w:val="Pogrubienie"/>
          <w:b w:val="0"/>
        </w:rPr>
        <w:t>znajduje się szczegółowy plan spotkania.</w:t>
      </w:r>
    </w:p>
    <w:p w:rsidR="00855C76" w:rsidRPr="00725270" w:rsidRDefault="00855C76" w:rsidP="00725270">
      <w:pPr>
        <w:pStyle w:val="NormalnyWeb"/>
        <w:shd w:val="clear" w:color="auto" w:fill="FFFFFF"/>
        <w:spacing w:before="0" w:beforeAutospacing="0" w:after="0" w:afterAutospacing="0" w:line="276" w:lineRule="auto"/>
        <w:jc w:val="both"/>
        <w:rPr>
          <w:rStyle w:val="Pogrubienie"/>
          <w:b w:val="0"/>
        </w:rPr>
      </w:pPr>
    </w:p>
    <w:p w:rsidR="00725270" w:rsidRPr="00855C76" w:rsidRDefault="00725270" w:rsidP="00725270">
      <w:pPr>
        <w:pStyle w:val="NormalnyWeb"/>
        <w:shd w:val="clear" w:color="auto" w:fill="FFFFFF"/>
        <w:spacing w:before="0" w:beforeAutospacing="0" w:after="0" w:afterAutospacing="0" w:line="276" w:lineRule="auto"/>
        <w:jc w:val="both"/>
        <w:rPr>
          <w:rStyle w:val="Pogrubienie"/>
        </w:rPr>
      </w:pPr>
      <w:r w:rsidRPr="00725270">
        <w:rPr>
          <w:rStyle w:val="Pogrubienie"/>
          <w:b w:val="0"/>
        </w:rPr>
        <w:tab/>
      </w:r>
      <w:r w:rsidRPr="00855C76">
        <w:rPr>
          <w:rStyle w:val="Pogrubienie"/>
        </w:rPr>
        <w:t>Informacje organizacyjne:</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 księża uczestniczą w spotkaniu w dowolnym dniu;</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lastRenderedPageBreak/>
        <w:tab/>
        <w:t>- każdy ksiądz zabiera na spotkanie osobę świecką zaangażowaną w życie parafii;</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 księży, którzy potrzebują pisma do szkoły o obowiązkowym szkoleniu prosimy o zgłaszanie się do Wydziału Duszpasterskiego drogą mailową: duszpasterski@diecezajplocka.pl lub pobranie stosownego zaświadczenia z</w:t>
      </w:r>
      <w:r w:rsidR="00855C76">
        <w:rPr>
          <w:rStyle w:val="Pogrubienie"/>
          <w:b w:val="0"/>
        </w:rPr>
        <w:t xml:space="preserve">e wspomnianego             </w:t>
      </w:r>
      <w:r w:rsidRPr="00725270">
        <w:rPr>
          <w:rStyle w:val="Pogrubienie"/>
          <w:b w:val="0"/>
        </w:rPr>
        <w:t xml:space="preserve"> e-</w:t>
      </w:r>
      <w:r w:rsidR="00855C76">
        <w:rPr>
          <w:rStyle w:val="Pogrubienie"/>
          <w:b w:val="0"/>
        </w:rPr>
        <w:t>B</w:t>
      </w:r>
      <w:r w:rsidRPr="00725270">
        <w:rPr>
          <w:rStyle w:val="Pogrubienie"/>
          <w:b w:val="0"/>
        </w:rPr>
        <w:t>iuletynu</w:t>
      </w:r>
      <w:r w:rsidR="00855C76">
        <w:rPr>
          <w:rStyle w:val="Pogrubienie"/>
          <w:b w:val="0"/>
        </w:rPr>
        <w:t xml:space="preserve"> </w:t>
      </w:r>
      <w:r w:rsidRPr="00725270">
        <w:rPr>
          <w:rStyle w:val="Pogrubienie"/>
          <w:b w:val="0"/>
        </w:rPr>
        <w:t>(przycisk pod ogłoszeniami Wydziału Duszpasterskiego);</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 recepcja będzie czynna od godz. 9.00, należy zgłosić swój udział przed rozpoczęciem spotkania oraz uiścić opłatę organizacyjną wysokości 80 zł (łącznie za siebie oraz osobę świecką).</w:t>
      </w:r>
    </w:p>
    <w:p w:rsidR="00725270" w:rsidRPr="00855C76" w:rsidRDefault="00725270" w:rsidP="00725270">
      <w:pPr>
        <w:pStyle w:val="NormalnyWeb"/>
        <w:shd w:val="clear" w:color="auto" w:fill="FFFFFF"/>
        <w:spacing w:before="0" w:beforeAutospacing="0" w:after="0" w:afterAutospacing="0" w:line="276" w:lineRule="auto"/>
        <w:jc w:val="both"/>
        <w:rPr>
          <w:rStyle w:val="Pogrubienie"/>
        </w:rPr>
      </w:pPr>
      <w:r w:rsidRPr="00725270">
        <w:rPr>
          <w:rStyle w:val="Pogrubienie"/>
          <w:b w:val="0"/>
        </w:rPr>
        <w:tab/>
      </w:r>
      <w:r w:rsidRPr="00855C76">
        <w:rPr>
          <w:rStyle w:val="Pogrubienie"/>
        </w:rPr>
        <w:t>- ewentualną nieobecność należy usprawiedliwić w Kancelarii Kurii;</w:t>
      </w:r>
    </w:p>
    <w:p w:rsidR="00725270" w:rsidRPr="00855C76" w:rsidRDefault="00725270" w:rsidP="00725270">
      <w:pPr>
        <w:pStyle w:val="NormalnyWeb"/>
        <w:shd w:val="clear" w:color="auto" w:fill="FFFFFF"/>
        <w:spacing w:before="0" w:beforeAutospacing="0" w:after="0" w:afterAutospacing="0" w:line="276" w:lineRule="auto"/>
        <w:jc w:val="both"/>
        <w:rPr>
          <w:rStyle w:val="Pogrubienie"/>
        </w:rPr>
      </w:pPr>
      <w:r w:rsidRPr="00855C76">
        <w:rPr>
          <w:rStyle w:val="Pogrubienie"/>
        </w:rPr>
        <w:tab/>
        <w:t>- lista obecności będzie podpisywana podczas trwania jednego z wykładów.</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Miejsce spotkań jest takie samo jak przed rokiem:</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PŁOCK: Aula Akademii Mazowieckiej w Płocku, ul. Gałczyńskiego 28.</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Przy budynku Akademii nie ma miejsc parkingowych. Samochody można zaparkować przy Orlen Arenie (200 m), naprzeciwko budynku Akademii na parkingu przy centrum handlowym (parking płatny, 2 godziny za darmo, kolejne 5 zł/godz.) lub na miejscach parkingowych przy pobliskich ulicach.</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CIECHANÓW: Aula Państwowej Akademii Nauk Stosowanych im. Ignacego Mościckiego, ul. Narutowicza 9.</w:t>
      </w:r>
    </w:p>
    <w:p w:rsidR="00725270" w:rsidRPr="00725270" w:rsidRDefault="00725270" w:rsidP="00725270">
      <w:pPr>
        <w:pStyle w:val="NormalnyWeb"/>
        <w:shd w:val="clear" w:color="auto" w:fill="FFFFFF"/>
        <w:spacing w:before="0" w:beforeAutospacing="0" w:after="0" w:afterAutospacing="0" w:line="276" w:lineRule="auto"/>
        <w:jc w:val="both"/>
        <w:rPr>
          <w:rStyle w:val="Pogrubienie"/>
          <w:b w:val="0"/>
        </w:rPr>
      </w:pPr>
      <w:r w:rsidRPr="00725270">
        <w:rPr>
          <w:rStyle w:val="Pogrubienie"/>
          <w:b w:val="0"/>
        </w:rPr>
        <w:tab/>
        <w:t>Samochody można zaparkować na parkingu przy budynku uczelni, przy Domu Studenta, ul. Narutowicza 4 a, na miejscach parkingowych przy pobliskich ulicach oraz na parkingu przy basenie, ul. 17-Stycznia 60B.</w:t>
      </w:r>
    </w:p>
    <w:p w:rsidR="00CC402D" w:rsidRPr="00855C76" w:rsidRDefault="00725270" w:rsidP="00725270">
      <w:pPr>
        <w:pStyle w:val="NormalnyWeb"/>
        <w:shd w:val="clear" w:color="auto" w:fill="FFFFFF"/>
        <w:spacing w:before="0" w:beforeAutospacing="0" w:after="0" w:afterAutospacing="0" w:line="276" w:lineRule="auto"/>
        <w:jc w:val="both"/>
        <w:rPr>
          <w:rStyle w:val="Pogrubienie"/>
        </w:rPr>
      </w:pPr>
      <w:r w:rsidRPr="00855C76">
        <w:rPr>
          <w:rStyle w:val="Pogrubienie"/>
        </w:rPr>
        <w:tab/>
        <w:t>W razie pytań proszę o wiadomość mailową (duszpasterski@diecezajplocka.pl) bądź kontakt telefoniczny (780 523 930) z wydziałem.</w:t>
      </w:r>
    </w:p>
    <w:p w:rsidR="00725270" w:rsidRDefault="00725270" w:rsidP="00725270">
      <w:pPr>
        <w:pStyle w:val="NormalnyWeb"/>
        <w:shd w:val="clear" w:color="auto" w:fill="FFFFFF"/>
        <w:spacing w:before="0" w:beforeAutospacing="0" w:after="0" w:afterAutospacing="0" w:line="276" w:lineRule="auto"/>
        <w:jc w:val="both"/>
      </w:pPr>
    </w:p>
    <w:p w:rsidR="00CC402D" w:rsidRDefault="00CC402D" w:rsidP="00CC402D">
      <w:pPr>
        <w:pStyle w:val="NormalnyWeb"/>
        <w:shd w:val="clear" w:color="auto" w:fill="FFFFFF"/>
        <w:spacing w:before="0" w:beforeAutospacing="0" w:after="0" w:afterAutospacing="0" w:line="276" w:lineRule="auto"/>
        <w:jc w:val="both"/>
      </w:pPr>
      <w:r>
        <w:tab/>
        <w:t xml:space="preserve">Płock, dnia 20 </w:t>
      </w:r>
      <w:r w:rsidR="00855C76">
        <w:t>marca</w:t>
      </w:r>
      <w:r>
        <w:t xml:space="preserve"> 2026 r. </w:t>
      </w:r>
    </w:p>
    <w:p w:rsidR="00CC402D" w:rsidRDefault="00CC402D" w:rsidP="00CC402D">
      <w:pPr>
        <w:pStyle w:val="NormalnyWeb"/>
        <w:shd w:val="clear" w:color="auto" w:fill="FFFFFF"/>
        <w:spacing w:before="0" w:beforeAutospacing="0" w:after="0" w:afterAutospacing="0" w:line="276" w:lineRule="auto"/>
        <w:jc w:val="right"/>
        <w:rPr>
          <w:i/>
        </w:rPr>
      </w:pPr>
      <w:r>
        <w:rPr>
          <w:i/>
        </w:rPr>
        <w:t>Ks. Krzysztof Cymerman</w:t>
      </w:r>
    </w:p>
    <w:p w:rsidR="00CC402D" w:rsidRPr="00CE6579" w:rsidRDefault="00CC402D" w:rsidP="00CC402D">
      <w:pPr>
        <w:pStyle w:val="NormalnyWeb"/>
        <w:shd w:val="clear" w:color="auto" w:fill="FFFFFF"/>
        <w:spacing w:before="0" w:beforeAutospacing="0" w:after="0" w:afterAutospacing="0" w:line="276" w:lineRule="auto"/>
        <w:jc w:val="right"/>
        <w:rPr>
          <w:i/>
        </w:rPr>
      </w:pPr>
      <w:r>
        <w:rPr>
          <w:i/>
        </w:rPr>
        <w:t>Dyrektor Wydziału Duszpasterskiego</w:t>
      </w:r>
    </w:p>
    <w:p w:rsidR="00CC402D" w:rsidRPr="00247AC2" w:rsidRDefault="00CC402D" w:rsidP="00CC402D">
      <w:pPr>
        <w:pStyle w:val="NormalnyWeb"/>
        <w:shd w:val="clear" w:color="auto" w:fill="FFFFFF"/>
        <w:spacing w:before="0" w:beforeAutospacing="0" w:after="0" w:afterAutospacing="0" w:line="276" w:lineRule="auto"/>
        <w:jc w:val="both"/>
        <w:rPr>
          <w:bCs/>
          <w:color w:val="000000"/>
        </w:rPr>
      </w:pPr>
    </w:p>
    <w:p w:rsidR="00725270" w:rsidRDefault="00725270" w:rsidP="00CC402D">
      <w:pPr>
        <w:shd w:val="clear" w:color="auto" w:fill="FFFFFF"/>
        <w:spacing w:after="0" w:line="360" w:lineRule="atLeast"/>
        <w:jc w:val="right"/>
        <w:rPr>
          <w:rFonts w:ascii="Times New Roman" w:eastAsia="Times New Roman" w:hAnsi="Times New Roman" w:cs="Times New Roman"/>
          <w:i/>
          <w:iCs/>
          <w:sz w:val="24"/>
          <w:szCs w:val="24"/>
          <w:lang w:eastAsia="pl-PL"/>
        </w:rPr>
      </w:pPr>
    </w:p>
    <w:p w:rsidR="00725270" w:rsidRPr="007A4D65" w:rsidRDefault="00725270" w:rsidP="00725270">
      <w:pPr>
        <w:shd w:val="clear" w:color="auto" w:fill="FFFFFF"/>
        <w:spacing w:after="0" w:line="276" w:lineRule="auto"/>
        <w:jc w:val="center"/>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KOMUNIKAT DIECEZJALNEGO DUSZPASTERZA SŁUŻBY ZDROWIA</w:t>
      </w:r>
    </w:p>
    <w:p w:rsidR="00725270" w:rsidRPr="007A4D65" w:rsidRDefault="00725270" w:rsidP="00725270">
      <w:pPr>
        <w:shd w:val="clear" w:color="auto" w:fill="FFFFFF"/>
        <w:spacing w:after="0" w:line="276" w:lineRule="auto"/>
        <w:jc w:val="center"/>
        <w:rPr>
          <w:rFonts w:ascii="Times New Roman" w:eastAsia="Times New Roman" w:hAnsi="Times New Roman" w:cs="Times New Roman"/>
          <w:sz w:val="24"/>
          <w:szCs w:val="24"/>
          <w:lang w:eastAsia="pl-PL"/>
        </w:rPr>
      </w:pPr>
    </w:p>
    <w:p w:rsidR="00725270" w:rsidRPr="00CC402D" w:rsidRDefault="00725270" w:rsidP="00725270">
      <w:pPr>
        <w:shd w:val="clear" w:color="auto" w:fill="FFFFFF"/>
        <w:spacing w:after="0" w:line="276" w:lineRule="auto"/>
        <w:jc w:val="both"/>
        <w:rPr>
          <w:rFonts w:ascii="Times New Roman" w:eastAsia="Times New Roman" w:hAnsi="Times New Roman" w:cs="Times New Roman"/>
          <w:b/>
          <w:sz w:val="24"/>
          <w:szCs w:val="24"/>
          <w:lang w:eastAsia="pl-PL"/>
        </w:rPr>
      </w:pPr>
      <w:r w:rsidRPr="007A4D65">
        <w:rPr>
          <w:rFonts w:ascii="Times New Roman" w:eastAsia="Times New Roman" w:hAnsi="Times New Roman" w:cs="Times New Roman"/>
          <w:sz w:val="24"/>
          <w:szCs w:val="24"/>
          <w:lang w:eastAsia="pl-PL"/>
        </w:rPr>
        <w:tab/>
      </w:r>
      <w:r w:rsidRPr="00CC402D">
        <w:rPr>
          <w:rFonts w:ascii="Times New Roman" w:eastAsia="Times New Roman" w:hAnsi="Times New Roman" w:cs="Times New Roman"/>
          <w:b/>
          <w:sz w:val="24"/>
          <w:szCs w:val="24"/>
          <w:lang w:eastAsia="pl-PL"/>
        </w:rPr>
        <w:t>Sesja szkoleniowo-formacyjna</w:t>
      </w:r>
    </w:p>
    <w:p w:rsidR="00725270" w:rsidRPr="00CC402D" w:rsidRDefault="00725270" w:rsidP="00725270">
      <w:pPr>
        <w:shd w:val="clear" w:color="auto" w:fill="FFFFFF"/>
        <w:spacing w:after="0" w:line="276"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r w:rsidRPr="00CC402D">
        <w:rPr>
          <w:rFonts w:ascii="Times New Roman" w:eastAsia="Times New Roman" w:hAnsi="Times New Roman" w:cs="Times New Roman"/>
          <w:sz w:val="24"/>
          <w:szCs w:val="24"/>
          <w:lang w:eastAsia="pl-PL"/>
        </w:rPr>
        <w:t xml:space="preserve">Na prośbę ks. Arkadiusza Zawistowskiego - Krajowego Duszpasterza Służby Zdrowia, przekazuję zaproszenie do udziału w sesji szkoleniowo-formacyjnej dla diecezjalnych duszpasterzy służby zdrowia, chorych, niepełnosprawnych a także dla kapelanów szpitali, hospicjów i domów opieki. Spotkanie odbędzie się 9 kwietnia 2026 roku (czwartek) w Akademiku Praskim, ul. Floriańska 3 A w Warszawie. Rozpoczęcie Mszą Świętą o godz. 11.00  w bazylice katedralnej przy ul. Floriańskiej. Program znajduje się w e-Biuletynie nr 12/2026 z dnia 14 marca 2026 r. </w:t>
      </w:r>
    </w:p>
    <w:p w:rsidR="00725270" w:rsidRPr="00CC402D" w:rsidRDefault="00725270" w:rsidP="00725270">
      <w:pPr>
        <w:shd w:val="clear" w:color="auto" w:fill="FFFFFF"/>
        <w:spacing w:after="0" w:line="276" w:lineRule="auto"/>
        <w:jc w:val="both"/>
        <w:rPr>
          <w:rFonts w:ascii="Times New Roman" w:eastAsia="Times New Roman" w:hAnsi="Times New Roman" w:cs="Times New Roman"/>
          <w:sz w:val="24"/>
          <w:szCs w:val="24"/>
          <w:lang w:eastAsia="pl-PL"/>
        </w:rPr>
      </w:pPr>
    </w:p>
    <w:p w:rsidR="00725270" w:rsidRPr="00CC402D" w:rsidRDefault="00725270" w:rsidP="00725270">
      <w:pPr>
        <w:shd w:val="clear" w:color="auto" w:fill="FFFFFF"/>
        <w:spacing w:after="0" w:line="276"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sz w:val="24"/>
          <w:szCs w:val="24"/>
          <w:lang w:eastAsia="pl-PL"/>
        </w:rPr>
        <w:tab/>
      </w:r>
      <w:r w:rsidRPr="00CC402D">
        <w:rPr>
          <w:rFonts w:ascii="Times New Roman" w:eastAsia="Times New Roman" w:hAnsi="Times New Roman" w:cs="Times New Roman"/>
          <w:b/>
          <w:sz w:val="24"/>
          <w:szCs w:val="24"/>
          <w:lang w:eastAsia="pl-PL"/>
        </w:rPr>
        <w:t>Dane kapelanów służby zdrowia</w:t>
      </w:r>
    </w:p>
    <w:p w:rsidR="00725270" w:rsidRDefault="00725270" w:rsidP="00725270">
      <w:pPr>
        <w:shd w:val="clear" w:color="auto" w:fill="FFFFFF"/>
        <w:spacing w:after="0" w:line="276"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r w:rsidRPr="00CC402D">
        <w:rPr>
          <w:rFonts w:ascii="Times New Roman" w:eastAsia="Times New Roman" w:hAnsi="Times New Roman" w:cs="Times New Roman"/>
          <w:sz w:val="24"/>
          <w:szCs w:val="24"/>
          <w:lang w:eastAsia="pl-PL"/>
        </w:rPr>
        <w:t xml:space="preserve">Na prośbę Krajowego Duszpasterstwa Służby zdrowia bardzo proszę o przesłanie informacji (Imię i nazwisko, adres e-mail oraz nazwę i adres placówki) od wszystkich kapłanów, którzy pełnią posługę duszpasterską w szpitalach, hospicjach, domach opieki na </w:t>
      </w:r>
      <w:r w:rsidRPr="00CC402D">
        <w:rPr>
          <w:rFonts w:ascii="Times New Roman" w:eastAsia="Times New Roman" w:hAnsi="Times New Roman" w:cs="Times New Roman"/>
          <w:sz w:val="24"/>
          <w:szCs w:val="24"/>
          <w:lang w:eastAsia="pl-PL"/>
        </w:rPr>
        <w:lastRenderedPageBreak/>
        <w:t>terenie naszej diecezji. Proszę o przesłanie powyższych informacji do 31 marca br. na adres: kamil.kowalski@diecezjaplocka.pl</w:t>
      </w:r>
      <w:r w:rsidRPr="007A4D65">
        <w:rPr>
          <w:rFonts w:ascii="Times New Roman" w:eastAsia="Times New Roman" w:hAnsi="Times New Roman" w:cs="Times New Roman"/>
          <w:sz w:val="24"/>
          <w:szCs w:val="24"/>
          <w:lang w:eastAsia="pl-PL"/>
        </w:rPr>
        <w:tab/>
      </w:r>
    </w:p>
    <w:p w:rsidR="00725270" w:rsidRPr="007A4D65" w:rsidRDefault="00725270" w:rsidP="00725270">
      <w:pPr>
        <w:shd w:val="clear" w:color="auto" w:fill="FFFFFF"/>
        <w:spacing w:after="0" w:line="276" w:lineRule="auto"/>
        <w:jc w:val="both"/>
        <w:rPr>
          <w:rFonts w:ascii="Times New Roman" w:eastAsia="Times New Roman" w:hAnsi="Times New Roman" w:cs="Times New Roman"/>
          <w:sz w:val="24"/>
          <w:szCs w:val="24"/>
          <w:lang w:eastAsia="pl-PL"/>
        </w:rPr>
      </w:pPr>
    </w:p>
    <w:p w:rsidR="00725270" w:rsidRPr="007A4D65" w:rsidRDefault="00725270" w:rsidP="00725270">
      <w:pPr>
        <w:shd w:val="clear" w:color="auto" w:fill="FFFFFF"/>
        <w:spacing w:after="0" w:line="276" w:lineRule="auto"/>
        <w:rPr>
          <w:rFonts w:ascii="Times New Roman" w:eastAsia="Times New Roman" w:hAnsi="Times New Roman" w:cs="Times New Roman"/>
          <w:sz w:val="24"/>
          <w:szCs w:val="24"/>
          <w:lang w:eastAsia="pl-PL"/>
        </w:rPr>
      </w:pPr>
      <w:r w:rsidRPr="007A4D65">
        <w:rPr>
          <w:rFonts w:ascii="Times New Roman" w:eastAsia="Times New Roman" w:hAnsi="Times New Roman" w:cs="Times New Roman"/>
          <w:sz w:val="24"/>
          <w:szCs w:val="24"/>
          <w:lang w:eastAsia="pl-PL"/>
        </w:rPr>
        <w:tab/>
      </w:r>
      <w:r>
        <w:rPr>
          <w:rFonts w:ascii="Times New Roman" w:eastAsia="Times New Roman" w:hAnsi="Times New Roman" w:cs="Times New Roman"/>
          <w:sz w:val="24"/>
          <w:szCs w:val="24"/>
          <w:lang w:eastAsia="pl-PL"/>
        </w:rPr>
        <w:t>Płock</w:t>
      </w:r>
      <w:r w:rsidRPr="007A4D65">
        <w:rPr>
          <w:rFonts w:ascii="Times New Roman" w:eastAsia="Times New Roman" w:hAnsi="Times New Roman" w:cs="Times New Roman"/>
          <w:sz w:val="24"/>
          <w:szCs w:val="24"/>
          <w:lang w:eastAsia="pl-PL"/>
        </w:rPr>
        <w:t xml:space="preserve">, dnia </w:t>
      </w:r>
      <w:r>
        <w:rPr>
          <w:rFonts w:ascii="Times New Roman" w:eastAsia="Times New Roman" w:hAnsi="Times New Roman" w:cs="Times New Roman"/>
          <w:sz w:val="24"/>
          <w:szCs w:val="24"/>
          <w:lang w:eastAsia="pl-PL"/>
        </w:rPr>
        <w:t>13 marca</w:t>
      </w:r>
      <w:r w:rsidRPr="007A4D65">
        <w:rPr>
          <w:rFonts w:ascii="Times New Roman" w:eastAsia="Times New Roman" w:hAnsi="Times New Roman" w:cs="Times New Roman"/>
          <w:sz w:val="24"/>
          <w:szCs w:val="24"/>
          <w:lang w:eastAsia="pl-PL"/>
        </w:rPr>
        <w:t xml:space="preserve"> 2026 r.</w:t>
      </w:r>
    </w:p>
    <w:p w:rsidR="00725270" w:rsidRPr="007A4D65" w:rsidRDefault="00725270" w:rsidP="00725270">
      <w:pPr>
        <w:shd w:val="clear" w:color="auto" w:fill="FFFFFF"/>
        <w:spacing w:after="0" w:line="276" w:lineRule="auto"/>
        <w:jc w:val="right"/>
        <w:rPr>
          <w:rFonts w:ascii="Times New Roman" w:eastAsia="Times New Roman" w:hAnsi="Times New Roman" w:cs="Times New Roman"/>
          <w:i/>
          <w:iCs/>
          <w:sz w:val="24"/>
          <w:szCs w:val="24"/>
          <w:lang w:eastAsia="pl-PL"/>
        </w:rPr>
      </w:pPr>
      <w:r w:rsidRPr="007A4D65">
        <w:rPr>
          <w:rFonts w:ascii="Times New Roman" w:eastAsia="Times New Roman" w:hAnsi="Times New Roman" w:cs="Times New Roman"/>
          <w:i/>
          <w:iCs/>
          <w:sz w:val="24"/>
          <w:szCs w:val="24"/>
          <w:lang w:eastAsia="pl-PL"/>
        </w:rPr>
        <w:t xml:space="preserve">ks. </w:t>
      </w:r>
      <w:r>
        <w:rPr>
          <w:rFonts w:ascii="Times New Roman" w:eastAsia="Times New Roman" w:hAnsi="Times New Roman" w:cs="Times New Roman"/>
          <w:i/>
          <w:iCs/>
          <w:sz w:val="24"/>
          <w:szCs w:val="24"/>
          <w:lang w:eastAsia="pl-PL"/>
        </w:rPr>
        <w:t>Kamil Kowalski</w:t>
      </w:r>
      <w:r w:rsidRPr="007A4D65">
        <w:rPr>
          <w:rFonts w:ascii="Times New Roman" w:eastAsia="Times New Roman" w:hAnsi="Times New Roman" w:cs="Times New Roman"/>
          <w:i/>
          <w:iCs/>
          <w:sz w:val="24"/>
          <w:szCs w:val="24"/>
          <w:lang w:eastAsia="pl-PL"/>
        </w:rPr>
        <w:br/>
      </w:r>
      <w:r>
        <w:rPr>
          <w:rFonts w:ascii="Times New Roman" w:eastAsia="Times New Roman" w:hAnsi="Times New Roman" w:cs="Times New Roman"/>
          <w:i/>
          <w:iCs/>
          <w:sz w:val="24"/>
          <w:szCs w:val="24"/>
          <w:lang w:eastAsia="pl-PL"/>
        </w:rPr>
        <w:t>Diecezjalny duszpasterz służby zdrowia</w:t>
      </w:r>
    </w:p>
    <w:p w:rsidR="00725270" w:rsidRDefault="00725270" w:rsidP="00CC402D">
      <w:pPr>
        <w:shd w:val="clear" w:color="auto" w:fill="FFFFFF"/>
        <w:spacing w:after="0" w:line="360" w:lineRule="atLeast"/>
        <w:jc w:val="right"/>
        <w:rPr>
          <w:rFonts w:ascii="Times New Roman" w:eastAsia="Times New Roman" w:hAnsi="Times New Roman" w:cs="Times New Roman"/>
          <w:i/>
          <w:iCs/>
          <w:sz w:val="24"/>
          <w:szCs w:val="24"/>
          <w:lang w:eastAsia="pl-PL"/>
        </w:rPr>
      </w:pPr>
    </w:p>
    <w:p w:rsidR="00CC402D" w:rsidRDefault="00CC402D" w:rsidP="00CC402D">
      <w:pPr>
        <w:shd w:val="clear" w:color="auto" w:fill="FFFFFF"/>
        <w:spacing w:after="0" w:line="360" w:lineRule="atLeast"/>
        <w:jc w:val="right"/>
        <w:rPr>
          <w:rFonts w:ascii="Times New Roman" w:eastAsia="Times New Roman" w:hAnsi="Times New Roman" w:cs="Times New Roman"/>
          <w:sz w:val="24"/>
          <w:szCs w:val="24"/>
          <w:lang w:eastAsia="pl-PL"/>
        </w:rPr>
      </w:pPr>
    </w:p>
    <w:p w:rsidR="00725270" w:rsidRPr="00725270" w:rsidRDefault="00725270" w:rsidP="00725270">
      <w:pPr>
        <w:shd w:val="clear" w:color="auto" w:fill="FFFFFF"/>
        <w:spacing w:after="0" w:line="360" w:lineRule="atLeast"/>
        <w:jc w:val="center"/>
        <w:rPr>
          <w:rFonts w:ascii="Times New Roman" w:eastAsia="Times New Roman" w:hAnsi="Times New Roman" w:cs="Times New Roman"/>
          <w:bCs/>
          <w:sz w:val="24"/>
          <w:szCs w:val="24"/>
          <w:lang w:eastAsia="pl-PL"/>
        </w:rPr>
      </w:pPr>
      <w:r w:rsidRPr="00725270">
        <w:rPr>
          <w:rFonts w:ascii="Times New Roman" w:eastAsia="Times New Roman" w:hAnsi="Times New Roman" w:cs="Times New Roman"/>
          <w:bCs/>
          <w:sz w:val="24"/>
          <w:szCs w:val="24"/>
          <w:lang w:eastAsia="pl-PL"/>
        </w:rPr>
        <w:t>PRO MEMORIA - WYBRANE ZAGADNIENIA DOTYCZĄCE CELEBRACJI TRIDUUM PASCHALNEGO</w:t>
      </w:r>
    </w:p>
    <w:p w:rsidR="00725270" w:rsidRPr="00725270" w:rsidRDefault="00725270" w:rsidP="00725270">
      <w:pPr>
        <w:shd w:val="clear" w:color="auto" w:fill="FFFFFF"/>
        <w:spacing w:after="0" w:line="360" w:lineRule="atLeast"/>
        <w:rPr>
          <w:rFonts w:ascii="Times New Roman" w:eastAsia="Times New Roman" w:hAnsi="Times New Roman" w:cs="Times New Roman"/>
          <w:bCs/>
          <w:sz w:val="24"/>
          <w:szCs w:val="24"/>
          <w:lang w:eastAsia="pl-PL"/>
        </w:rPr>
      </w:pP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1. W Wielki Czwartek Komunii Świętej wolno udzielać tylko podczas Mszy Świętej, natomiast w Wielki Piątek tylko podczas Liturgii na cześć Męki Pańskiej. W pozostałych wypadkach można ją zanieść jedynie chorym, którzy nie mogą bezpośrednio uczestniczyć w liturgii. Nakaz ten należy traktować obligatoryjnie. Oznacza to, że członkowie zespołów śpiewaczych (chóru, scholii, organiści), animujących śpiew podczas obrzędów Komunii Świętej mogą przyjąć Eucharystię jedynie w tym momencie. Nie można udzielić Komunii Świętej poza liturgią, nawet bezpośrednio po jej zakończeniu. W Wielką Sobotę Komunii Świętej można udzielić jedynie umierającym jako Wiatyk (</w:t>
      </w:r>
      <w:r w:rsidRPr="00725270">
        <w:rPr>
          <w:rFonts w:ascii="Times New Roman" w:eastAsia="Times New Roman" w:hAnsi="Times New Roman" w:cs="Times New Roman"/>
          <w:bCs/>
          <w:i/>
          <w:sz w:val="24"/>
          <w:szCs w:val="24"/>
          <w:lang w:eastAsia="pl-PL"/>
        </w:rPr>
        <w:t>Mszał Rzymski</w:t>
      </w:r>
      <w:r w:rsidRPr="00725270">
        <w:rPr>
          <w:rFonts w:ascii="Times New Roman" w:eastAsia="Times New Roman" w:hAnsi="Times New Roman" w:cs="Times New Roman"/>
          <w:bCs/>
          <w:sz w:val="24"/>
          <w:szCs w:val="24"/>
          <w:lang w:eastAsia="pl-PL"/>
        </w:rPr>
        <w:t xml:space="preserve"> wyd. 1970, Msza Wieczerzy Pańskiej, s. 243; Liturgia Męki Pańskiej, s. 250, nr 3; Wielka Sobota, s. 265).</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 xml:space="preserve">2. Do adoracji krzyża podczas wielkopiątkowej Liturgii na część Męki Pańskiej należy użyć tylko jednego krucyfiksu. Organista i zespół śpiewaczy winni przygotować odpowiednią liczbę pieśni na czas adoracji. Po uroczystym ukazaniu krzyża i adoracji, a także po Liturgii na cześć Męki Pańskiej ustawia się obok niego cztery świece (por. </w:t>
      </w:r>
      <w:r w:rsidRPr="00725270">
        <w:rPr>
          <w:rFonts w:ascii="Times New Roman" w:eastAsia="Times New Roman" w:hAnsi="Times New Roman" w:cs="Times New Roman"/>
          <w:bCs/>
          <w:i/>
          <w:sz w:val="24"/>
          <w:szCs w:val="24"/>
          <w:lang w:eastAsia="pl-PL"/>
        </w:rPr>
        <w:t xml:space="preserve">List okólny o przygotowaniu i obchodzeniu Świąt Paschalnych </w:t>
      </w:r>
      <w:r w:rsidRPr="00725270">
        <w:rPr>
          <w:rFonts w:ascii="Times New Roman" w:eastAsia="Times New Roman" w:hAnsi="Times New Roman" w:cs="Times New Roman"/>
          <w:bCs/>
          <w:sz w:val="24"/>
          <w:szCs w:val="24"/>
          <w:lang w:eastAsia="pl-PL"/>
        </w:rPr>
        <w:t>(16.01.1988 r.), nr 71).</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 xml:space="preserve">3. „Wszystkie obrzędy Wigilii Paschalnej odbywają się w nocy: </w:t>
      </w:r>
      <w:r w:rsidRPr="00725270">
        <w:rPr>
          <w:rFonts w:ascii="Times New Roman" w:eastAsia="Times New Roman" w:hAnsi="Times New Roman" w:cs="Times New Roman"/>
          <w:b/>
          <w:bCs/>
          <w:sz w:val="24"/>
          <w:szCs w:val="24"/>
          <w:lang w:eastAsia="pl-PL"/>
        </w:rPr>
        <w:t>nie wolno</w:t>
      </w:r>
      <w:r w:rsidRPr="00725270">
        <w:rPr>
          <w:rFonts w:ascii="Times New Roman" w:eastAsia="Times New Roman" w:hAnsi="Times New Roman" w:cs="Times New Roman"/>
          <w:bCs/>
          <w:sz w:val="24"/>
          <w:szCs w:val="24"/>
          <w:lang w:eastAsia="pl-PL"/>
        </w:rPr>
        <w:t xml:space="preserve"> ich rozpocząć, zanim nie zapadnie noc, a należy je zakończyć przed świtem niedzieli". Zasada ta musi być interpretowana ściśle. Przeciwne jej nadużycia i tu i ówdzie praktykowane zwyczaje sprawowania Wigilii Paschalnej o godzinie, w której zwykło się antycypować Mszę niedzielną, zasługują na odrzucenie.” (</w:t>
      </w:r>
      <w:r w:rsidRPr="00725270">
        <w:rPr>
          <w:rFonts w:ascii="Times New Roman" w:eastAsia="Times New Roman" w:hAnsi="Times New Roman" w:cs="Times New Roman"/>
          <w:bCs/>
          <w:i/>
          <w:sz w:val="24"/>
          <w:szCs w:val="24"/>
          <w:lang w:eastAsia="pl-PL"/>
        </w:rPr>
        <w:t>List okólny o przygotowaniu i obchodzeniu Świąt Paschalnych</w:t>
      </w:r>
      <w:r w:rsidRPr="00725270">
        <w:rPr>
          <w:rFonts w:ascii="Times New Roman" w:eastAsia="Times New Roman" w:hAnsi="Times New Roman" w:cs="Times New Roman"/>
          <w:bCs/>
          <w:sz w:val="24"/>
          <w:szCs w:val="24"/>
          <w:lang w:eastAsia="pl-PL"/>
        </w:rPr>
        <w:t xml:space="preserve"> (16.01.1988 r.), nr 78).</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4. „Przed rozpoczęciem Wigilii Paschalnej należy zakończyć adorację przy Grobie Pańskim. Kapłan lub diakon, ubrany w komżę i stułę, intonuje krótki śpiew na cześć Najświętszego Sakramentu, następnie wyjmuje Hostię z monstrancji i chowa ją w tabernakulum Grobu Pańskiego. Na figurę Chrystusa leżącego w grobie kładzie się białą zasłonę, a w Grobie Pańskim ustawia się figurę Chrystusa zmartwychwstałego. Po schowaniu Najświętszego Sakramentu wygasza się światła, z wyjątkiem wiecznej lampki albo dwóch świec. Pod koniec Wigilii Paschalnej znowu zapala się światło w Grobie Pańskim, jeśli wznawia się adorację.” (</w:t>
      </w:r>
      <w:r w:rsidRPr="00725270">
        <w:rPr>
          <w:rFonts w:ascii="Times New Roman" w:eastAsia="Times New Roman" w:hAnsi="Times New Roman" w:cs="Times New Roman"/>
          <w:bCs/>
          <w:i/>
          <w:sz w:val="24"/>
          <w:szCs w:val="24"/>
          <w:lang w:eastAsia="pl-PL"/>
        </w:rPr>
        <w:t>Mszał Rzymski dla diecezji polskich</w:t>
      </w:r>
      <w:r w:rsidRPr="00725270">
        <w:rPr>
          <w:rFonts w:ascii="Times New Roman" w:eastAsia="Times New Roman" w:hAnsi="Times New Roman" w:cs="Times New Roman"/>
          <w:bCs/>
          <w:sz w:val="24"/>
          <w:szCs w:val="24"/>
          <w:lang w:eastAsia="pl-PL"/>
        </w:rPr>
        <w:t xml:space="preserve"> 1986, s. 148, </w:t>
      </w:r>
      <w:r w:rsidRPr="00725270">
        <w:rPr>
          <w:rFonts w:ascii="Times New Roman" w:eastAsia="Times New Roman" w:hAnsi="Times New Roman" w:cs="Times New Roman"/>
          <w:bCs/>
          <w:i/>
          <w:sz w:val="24"/>
          <w:szCs w:val="24"/>
          <w:lang w:eastAsia="pl-PL"/>
        </w:rPr>
        <w:t xml:space="preserve">Ceremoniał </w:t>
      </w:r>
      <w:r w:rsidRPr="00725270">
        <w:rPr>
          <w:rFonts w:ascii="Times New Roman" w:eastAsia="Times New Roman" w:hAnsi="Times New Roman" w:cs="Times New Roman"/>
          <w:bCs/>
          <w:i/>
          <w:sz w:val="24"/>
          <w:szCs w:val="24"/>
          <w:lang w:eastAsia="pl-PL"/>
        </w:rPr>
        <w:lastRenderedPageBreak/>
        <w:t>liturgicznej posługi biskupów dostosowany do zwyczajów diecezji polskich</w:t>
      </w:r>
      <w:r w:rsidRPr="00725270">
        <w:rPr>
          <w:rFonts w:ascii="Times New Roman" w:eastAsia="Times New Roman" w:hAnsi="Times New Roman" w:cs="Times New Roman"/>
          <w:bCs/>
          <w:sz w:val="24"/>
          <w:szCs w:val="24"/>
          <w:lang w:eastAsia="pl-PL"/>
        </w:rPr>
        <w:t xml:space="preserve"> wyd. 2010, s. 80). Wystawiony do adoracji </w:t>
      </w:r>
      <w:proofErr w:type="spellStart"/>
      <w:r w:rsidRPr="00725270">
        <w:rPr>
          <w:rFonts w:ascii="Times New Roman" w:eastAsia="Times New Roman" w:hAnsi="Times New Roman" w:cs="Times New Roman"/>
          <w:bCs/>
          <w:sz w:val="24"/>
          <w:szCs w:val="24"/>
          <w:lang w:eastAsia="pl-PL"/>
        </w:rPr>
        <w:t>Najśw</w:t>
      </w:r>
      <w:proofErr w:type="spellEnd"/>
      <w:r w:rsidRPr="00725270">
        <w:rPr>
          <w:rFonts w:ascii="Times New Roman" w:eastAsia="Times New Roman" w:hAnsi="Times New Roman" w:cs="Times New Roman"/>
          <w:bCs/>
          <w:sz w:val="24"/>
          <w:szCs w:val="24"/>
          <w:lang w:eastAsia="pl-PL"/>
        </w:rPr>
        <w:t xml:space="preserve">. Sakrament należy schować przed rozpoczęciem Wigilii Paschalnej, nawet gdyby kaplica Grobu Pańskiego stanowiła oddzielną architektonicznie część kościoła. Adoracja w Grobie Pańskim po Wigilii Paschalnej winna mieć charakter paschalny (nie śpiewa się już pieśni pasyjnych ani pokutnych, monstrancji z </w:t>
      </w:r>
      <w:proofErr w:type="spellStart"/>
      <w:r w:rsidRPr="00725270">
        <w:rPr>
          <w:rFonts w:ascii="Times New Roman" w:eastAsia="Times New Roman" w:hAnsi="Times New Roman" w:cs="Times New Roman"/>
          <w:bCs/>
          <w:sz w:val="24"/>
          <w:szCs w:val="24"/>
          <w:lang w:eastAsia="pl-PL"/>
        </w:rPr>
        <w:t>Najśw</w:t>
      </w:r>
      <w:proofErr w:type="spellEnd"/>
      <w:r w:rsidRPr="00725270">
        <w:rPr>
          <w:rFonts w:ascii="Times New Roman" w:eastAsia="Times New Roman" w:hAnsi="Times New Roman" w:cs="Times New Roman"/>
          <w:bCs/>
          <w:sz w:val="24"/>
          <w:szCs w:val="24"/>
          <w:lang w:eastAsia="pl-PL"/>
        </w:rPr>
        <w:t>. Sakramentem nie okrywa się welonem, nie odkrywa się figury Chrystusa leżącego w grobie).</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5. „Należy przygotować świecę paschalną, która ze względu na prawdziwość znaku winna być odlana z wosku, corocznie nowa, jedna, zwyczajnej wielkości, nigdy zaś sztuczna. Ma zaś przypominać Chrystusa światłość świata.” (</w:t>
      </w:r>
      <w:r w:rsidRPr="00725270">
        <w:rPr>
          <w:rFonts w:ascii="Times New Roman" w:eastAsia="Times New Roman" w:hAnsi="Times New Roman" w:cs="Times New Roman"/>
          <w:bCs/>
          <w:i/>
          <w:sz w:val="24"/>
          <w:szCs w:val="24"/>
          <w:lang w:eastAsia="pl-PL"/>
        </w:rPr>
        <w:t>List okólny o przygotowaniu i obchodzeniu Świąt Paschalnych</w:t>
      </w:r>
      <w:r w:rsidRPr="00725270">
        <w:rPr>
          <w:rFonts w:ascii="Times New Roman" w:eastAsia="Times New Roman" w:hAnsi="Times New Roman" w:cs="Times New Roman"/>
          <w:bCs/>
          <w:sz w:val="24"/>
          <w:szCs w:val="24"/>
          <w:lang w:eastAsia="pl-PL"/>
        </w:rPr>
        <w:t xml:space="preserve"> (16.01.1988 r.), nr 82).</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 xml:space="preserve">6. Podczas Mszy Wigilii Paschalnej opuszcza się modlitwę powszechną, jeśli nie uczestniczą w niej </w:t>
      </w:r>
      <w:proofErr w:type="spellStart"/>
      <w:r w:rsidRPr="00725270">
        <w:rPr>
          <w:rFonts w:ascii="Times New Roman" w:eastAsia="Times New Roman" w:hAnsi="Times New Roman" w:cs="Times New Roman"/>
          <w:bCs/>
          <w:sz w:val="24"/>
          <w:szCs w:val="24"/>
          <w:lang w:eastAsia="pl-PL"/>
        </w:rPr>
        <w:t>nowoochrzczeni</w:t>
      </w:r>
      <w:proofErr w:type="spellEnd"/>
      <w:r w:rsidRPr="00725270">
        <w:rPr>
          <w:rFonts w:ascii="Times New Roman" w:eastAsia="Times New Roman" w:hAnsi="Times New Roman" w:cs="Times New Roman"/>
          <w:bCs/>
          <w:sz w:val="24"/>
          <w:szCs w:val="24"/>
          <w:lang w:eastAsia="pl-PL"/>
        </w:rPr>
        <w:t xml:space="preserve">. (por. </w:t>
      </w:r>
      <w:r w:rsidRPr="00725270">
        <w:rPr>
          <w:rFonts w:ascii="Times New Roman" w:eastAsia="Times New Roman" w:hAnsi="Times New Roman" w:cs="Times New Roman"/>
          <w:bCs/>
          <w:i/>
          <w:sz w:val="24"/>
          <w:szCs w:val="24"/>
          <w:lang w:eastAsia="pl-PL"/>
        </w:rPr>
        <w:t>List okólny o przygotowaniu i obchodzeniu Świąt Paschalnych</w:t>
      </w:r>
      <w:r w:rsidRPr="00725270">
        <w:rPr>
          <w:rFonts w:ascii="Times New Roman" w:eastAsia="Times New Roman" w:hAnsi="Times New Roman" w:cs="Times New Roman"/>
          <w:bCs/>
          <w:sz w:val="24"/>
          <w:szCs w:val="24"/>
          <w:lang w:eastAsia="pl-PL"/>
        </w:rPr>
        <w:t xml:space="preserve"> (16.01.1988 r.), nr 91).</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 xml:space="preserve">7. Wierni w Wigilię Paschalną zapalają swoje świece od rozprowadzanego płomienia paschału. (por. </w:t>
      </w:r>
      <w:r w:rsidRPr="00725270">
        <w:rPr>
          <w:rFonts w:ascii="Times New Roman" w:eastAsia="Times New Roman" w:hAnsi="Times New Roman" w:cs="Times New Roman"/>
          <w:bCs/>
          <w:i/>
          <w:sz w:val="24"/>
          <w:szCs w:val="24"/>
          <w:lang w:eastAsia="pl-PL"/>
        </w:rPr>
        <w:t>List okólny o przygotowaniu i obchodzeniu Świąt Paschalnych</w:t>
      </w:r>
      <w:r w:rsidRPr="00725270">
        <w:rPr>
          <w:rFonts w:ascii="Times New Roman" w:eastAsia="Times New Roman" w:hAnsi="Times New Roman" w:cs="Times New Roman"/>
          <w:bCs/>
          <w:sz w:val="24"/>
          <w:szCs w:val="24"/>
          <w:lang w:eastAsia="pl-PL"/>
        </w:rPr>
        <w:t xml:space="preserve"> (16.01.1988 r.), nr 83). Warto, aby dla czytelności znaku liturgicznego przed odnowieniem przyrzeczeń chrzcielnych na nowo zapalili je od rozprowadzanego płomienia paschału. W ten sam sposób należy zapalić świece ołtarzowe, przy hymnie </w:t>
      </w:r>
      <w:r w:rsidRPr="00725270">
        <w:rPr>
          <w:rFonts w:ascii="Times New Roman" w:eastAsia="Times New Roman" w:hAnsi="Times New Roman" w:cs="Times New Roman"/>
          <w:bCs/>
          <w:i/>
          <w:sz w:val="24"/>
          <w:szCs w:val="24"/>
          <w:lang w:eastAsia="pl-PL"/>
        </w:rPr>
        <w:t xml:space="preserve">Gloria in </w:t>
      </w:r>
      <w:proofErr w:type="spellStart"/>
      <w:r w:rsidRPr="00725270">
        <w:rPr>
          <w:rFonts w:ascii="Times New Roman" w:eastAsia="Times New Roman" w:hAnsi="Times New Roman" w:cs="Times New Roman"/>
          <w:bCs/>
          <w:i/>
          <w:sz w:val="24"/>
          <w:szCs w:val="24"/>
          <w:lang w:eastAsia="pl-PL"/>
        </w:rPr>
        <w:t>excelsis</w:t>
      </w:r>
      <w:proofErr w:type="spellEnd"/>
      <w:r w:rsidRPr="00725270">
        <w:rPr>
          <w:rFonts w:ascii="Times New Roman" w:eastAsia="Times New Roman" w:hAnsi="Times New Roman" w:cs="Times New Roman"/>
          <w:bCs/>
          <w:i/>
          <w:sz w:val="24"/>
          <w:szCs w:val="24"/>
          <w:lang w:eastAsia="pl-PL"/>
        </w:rPr>
        <w:t xml:space="preserve"> </w:t>
      </w:r>
      <w:proofErr w:type="spellStart"/>
      <w:r w:rsidRPr="00725270">
        <w:rPr>
          <w:rFonts w:ascii="Times New Roman" w:eastAsia="Times New Roman" w:hAnsi="Times New Roman" w:cs="Times New Roman"/>
          <w:bCs/>
          <w:i/>
          <w:sz w:val="24"/>
          <w:szCs w:val="24"/>
          <w:lang w:eastAsia="pl-PL"/>
        </w:rPr>
        <w:t>Deo</w:t>
      </w:r>
      <w:proofErr w:type="spellEnd"/>
      <w:r w:rsidRPr="00725270">
        <w:rPr>
          <w:rFonts w:ascii="Times New Roman" w:eastAsia="Times New Roman" w:hAnsi="Times New Roman" w:cs="Times New Roman"/>
          <w:bCs/>
          <w:sz w:val="24"/>
          <w:szCs w:val="24"/>
          <w:lang w:eastAsia="pl-PL"/>
        </w:rPr>
        <w:t>.</w:t>
      </w:r>
    </w:p>
    <w:p w:rsidR="00725270" w:rsidRPr="00725270" w:rsidRDefault="00725270" w:rsidP="00725270">
      <w:pPr>
        <w:shd w:val="clear" w:color="auto" w:fill="FFFFFF"/>
        <w:spacing w:after="0" w:line="360" w:lineRule="atLeast"/>
        <w:jc w:val="both"/>
        <w:rPr>
          <w:rFonts w:ascii="Times New Roman" w:eastAsia="Times New Roman" w:hAnsi="Times New Roman" w:cs="Times New Roman"/>
          <w:bCs/>
          <w:sz w:val="24"/>
          <w:szCs w:val="24"/>
          <w:lang w:eastAsia="pl-PL"/>
        </w:rPr>
      </w:pPr>
      <w:r>
        <w:rPr>
          <w:rFonts w:ascii="Times New Roman" w:eastAsia="Times New Roman" w:hAnsi="Times New Roman" w:cs="Times New Roman"/>
          <w:bCs/>
          <w:sz w:val="24"/>
          <w:szCs w:val="24"/>
          <w:lang w:eastAsia="pl-PL"/>
        </w:rPr>
        <w:tab/>
      </w:r>
      <w:r w:rsidRPr="00725270">
        <w:rPr>
          <w:rFonts w:ascii="Times New Roman" w:eastAsia="Times New Roman" w:hAnsi="Times New Roman" w:cs="Times New Roman"/>
          <w:bCs/>
          <w:sz w:val="24"/>
          <w:szCs w:val="24"/>
          <w:lang w:eastAsia="pl-PL"/>
        </w:rPr>
        <w:t xml:space="preserve">8. Wodą pobłogosławioną podczas Mszy Wigilii Paschalnej należy napełnić kropielnice znajdujące się w kościele. (por. </w:t>
      </w:r>
      <w:r w:rsidRPr="00725270">
        <w:rPr>
          <w:rFonts w:ascii="Times New Roman" w:eastAsia="Times New Roman" w:hAnsi="Times New Roman" w:cs="Times New Roman"/>
          <w:bCs/>
          <w:i/>
          <w:sz w:val="24"/>
          <w:szCs w:val="24"/>
          <w:lang w:eastAsia="pl-PL"/>
        </w:rPr>
        <w:t>List okólny o przygotowaniu i obchodzeniu Świąt Paschalnych</w:t>
      </w:r>
      <w:r w:rsidRPr="00725270">
        <w:rPr>
          <w:rFonts w:ascii="Times New Roman" w:eastAsia="Times New Roman" w:hAnsi="Times New Roman" w:cs="Times New Roman"/>
          <w:bCs/>
          <w:sz w:val="24"/>
          <w:szCs w:val="24"/>
          <w:lang w:eastAsia="pl-PL"/>
        </w:rPr>
        <w:t xml:space="preserve"> (16.01.1988 r.), nr 97).</w:t>
      </w:r>
    </w:p>
    <w:p w:rsidR="00725270" w:rsidRPr="00725270" w:rsidRDefault="00725270" w:rsidP="00725270">
      <w:pPr>
        <w:shd w:val="clear" w:color="auto" w:fill="FFFFFF"/>
        <w:spacing w:after="0" w:line="360" w:lineRule="atLeast"/>
        <w:rPr>
          <w:rFonts w:ascii="Times New Roman" w:eastAsia="Times New Roman" w:hAnsi="Times New Roman" w:cs="Times New Roman"/>
          <w:bCs/>
          <w:sz w:val="24"/>
          <w:szCs w:val="24"/>
          <w:lang w:eastAsia="pl-PL"/>
        </w:rPr>
      </w:pPr>
    </w:p>
    <w:p w:rsidR="00CC402D" w:rsidRPr="009F1111" w:rsidRDefault="00CC402D" w:rsidP="00CC402D">
      <w:pPr>
        <w:shd w:val="clear" w:color="auto" w:fill="FFFFFF"/>
        <w:spacing w:after="0" w:line="360" w:lineRule="atLeast"/>
        <w:rPr>
          <w:rFonts w:ascii="Times New Roman" w:eastAsia="Times New Roman" w:hAnsi="Times New Roman" w:cs="Times New Roman"/>
          <w:sz w:val="24"/>
          <w:szCs w:val="24"/>
          <w:lang w:eastAsia="pl-PL"/>
        </w:rPr>
      </w:pPr>
      <w:r w:rsidRPr="009F1111">
        <w:rPr>
          <w:rFonts w:ascii="Times New Roman" w:eastAsia="Times New Roman" w:hAnsi="Times New Roman" w:cs="Times New Roman"/>
          <w:sz w:val="24"/>
          <w:szCs w:val="24"/>
          <w:lang w:eastAsia="pl-PL"/>
        </w:rPr>
        <w:tab/>
      </w:r>
      <w:r w:rsidR="00725270">
        <w:rPr>
          <w:rFonts w:ascii="Times New Roman" w:eastAsia="Times New Roman" w:hAnsi="Times New Roman" w:cs="Times New Roman"/>
          <w:sz w:val="24"/>
          <w:szCs w:val="24"/>
          <w:lang w:eastAsia="pl-PL"/>
        </w:rPr>
        <w:t>Płock</w:t>
      </w:r>
      <w:r w:rsidRPr="009F1111">
        <w:rPr>
          <w:rFonts w:ascii="Times New Roman" w:eastAsia="Times New Roman" w:hAnsi="Times New Roman" w:cs="Times New Roman"/>
          <w:sz w:val="24"/>
          <w:szCs w:val="24"/>
          <w:lang w:eastAsia="pl-PL"/>
        </w:rPr>
        <w:t xml:space="preserve">, dnia </w:t>
      </w:r>
      <w:r w:rsidR="00725270">
        <w:rPr>
          <w:rFonts w:ascii="Times New Roman" w:eastAsia="Times New Roman" w:hAnsi="Times New Roman" w:cs="Times New Roman"/>
          <w:sz w:val="24"/>
          <w:szCs w:val="24"/>
          <w:lang w:eastAsia="pl-PL"/>
        </w:rPr>
        <w:t>20 marca 2026</w:t>
      </w:r>
      <w:r w:rsidRPr="009F1111">
        <w:rPr>
          <w:rFonts w:ascii="Times New Roman" w:eastAsia="Times New Roman" w:hAnsi="Times New Roman" w:cs="Times New Roman"/>
          <w:sz w:val="24"/>
          <w:szCs w:val="24"/>
          <w:lang w:eastAsia="pl-PL"/>
        </w:rPr>
        <w:t xml:space="preserve"> r.</w:t>
      </w:r>
    </w:p>
    <w:p w:rsidR="00CC402D" w:rsidRPr="009F1111" w:rsidRDefault="00725270" w:rsidP="00CC402D">
      <w:pPr>
        <w:shd w:val="clear" w:color="auto" w:fill="FFFFFF"/>
        <w:spacing w:after="0" w:line="360" w:lineRule="atLeast"/>
        <w:jc w:val="right"/>
        <w:rPr>
          <w:rFonts w:ascii="Times New Roman" w:eastAsia="Times New Roman" w:hAnsi="Times New Roman" w:cs="Times New Roman"/>
          <w:sz w:val="24"/>
          <w:szCs w:val="24"/>
          <w:lang w:eastAsia="pl-PL"/>
        </w:rPr>
      </w:pPr>
      <w:r>
        <w:rPr>
          <w:rFonts w:ascii="Times New Roman" w:eastAsia="Times New Roman" w:hAnsi="Times New Roman" w:cs="Times New Roman"/>
          <w:i/>
          <w:iCs/>
          <w:sz w:val="24"/>
          <w:szCs w:val="24"/>
          <w:lang w:eastAsia="pl-PL"/>
        </w:rPr>
        <w:t xml:space="preserve">opr. </w:t>
      </w:r>
      <w:r w:rsidR="00CC402D" w:rsidRPr="009F1111">
        <w:rPr>
          <w:rFonts w:ascii="Times New Roman" w:eastAsia="Times New Roman" w:hAnsi="Times New Roman" w:cs="Times New Roman"/>
          <w:i/>
          <w:iCs/>
          <w:sz w:val="24"/>
          <w:szCs w:val="24"/>
          <w:lang w:eastAsia="pl-PL"/>
        </w:rPr>
        <w:t xml:space="preserve">ks. </w:t>
      </w:r>
      <w:r>
        <w:rPr>
          <w:rFonts w:ascii="Times New Roman" w:eastAsia="Times New Roman" w:hAnsi="Times New Roman" w:cs="Times New Roman"/>
          <w:i/>
          <w:iCs/>
          <w:sz w:val="24"/>
          <w:szCs w:val="24"/>
          <w:lang w:eastAsia="pl-PL"/>
        </w:rPr>
        <w:t>Dariusz Malczyk</w:t>
      </w:r>
      <w:r w:rsidR="00CC402D" w:rsidRPr="009F1111">
        <w:rPr>
          <w:rFonts w:ascii="Times New Roman" w:eastAsia="Times New Roman" w:hAnsi="Times New Roman" w:cs="Times New Roman"/>
          <w:sz w:val="24"/>
          <w:szCs w:val="24"/>
          <w:lang w:eastAsia="pl-PL"/>
        </w:rPr>
        <w:br/>
      </w:r>
      <w:r>
        <w:rPr>
          <w:rFonts w:ascii="Times New Roman" w:eastAsia="Times New Roman" w:hAnsi="Times New Roman" w:cs="Times New Roman"/>
          <w:i/>
          <w:iCs/>
          <w:sz w:val="24"/>
          <w:szCs w:val="24"/>
          <w:lang w:eastAsia="pl-PL"/>
        </w:rPr>
        <w:t>Ceremoniarz Biskupi</w:t>
      </w:r>
    </w:p>
    <w:p w:rsidR="00CC402D" w:rsidRDefault="00CC402D" w:rsidP="00CC402D">
      <w:pPr>
        <w:shd w:val="clear" w:color="auto" w:fill="FFFFFF"/>
        <w:spacing w:after="0" w:line="276" w:lineRule="auto"/>
        <w:jc w:val="right"/>
        <w:rPr>
          <w:rFonts w:ascii="Times New Roman" w:eastAsia="Times New Roman" w:hAnsi="Times New Roman" w:cs="Times New Roman"/>
          <w:sz w:val="24"/>
          <w:szCs w:val="24"/>
          <w:lang w:eastAsia="pl-PL"/>
        </w:rPr>
      </w:pPr>
    </w:p>
    <w:p w:rsidR="00CC402D" w:rsidRDefault="00CC402D" w:rsidP="00CC402D">
      <w:pPr>
        <w:shd w:val="clear" w:color="auto" w:fill="FFFFFF"/>
        <w:spacing w:after="0" w:line="276" w:lineRule="auto"/>
        <w:rPr>
          <w:rFonts w:ascii="Times New Roman" w:eastAsia="Times New Roman" w:hAnsi="Times New Roman" w:cs="Times New Roman"/>
          <w:sz w:val="24"/>
          <w:szCs w:val="24"/>
          <w:lang w:eastAsia="pl-PL"/>
        </w:rPr>
      </w:pPr>
    </w:p>
    <w:p w:rsidR="00CC402D" w:rsidRPr="00122685" w:rsidRDefault="00CC402D" w:rsidP="00CC402D">
      <w:pPr>
        <w:shd w:val="clear" w:color="auto" w:fill="FFFFFF"/>
        <w:spacing w:after="0" w:line="276" w:lineRule="auto"/>
        <w:jc w:val="center"/>
        <w:rPr>
          <w:rFonts w:ascii="Times New Roman" w:eastAsia="Times New Roman" w:hAnsi="Times New Roman" w:cs="Times New Roman"/>
          <w:b/>
          <w:color w:val="000000"/>
          <w:sz w:val="24"/>
          <w:szCs w:val="24"/>
          <w:lang w:eastAsia="pl-PL"/>
        </w:rPr>
      </w:pPr>
      <w:r w:rsidRPr="00835B6A">
        <w:rPr>
          <w:rFonts w:ascii="Times New Roman" w:eastAsia="Times New Roman" w:hAnsi="Times New Roman" w:cs="Times New Roman"/>
          <w:sz w:val="24"/>
          <w:szCs w:val="24"/>
          <w:lang w:eastAsia="pl-PL"/>
        </w:rPr>
        <w:t>PERSONALIA</w:t>
      </w:r>
    </w:p>
    <w:p w:rsidR="00CC402D" w:rsidRDefault="00CC402D" w:rsidP="00CC402D">
      <w:pPr>
        <w:spacing w:after="0" w:line="276" w:lineRule="auto"/>
        <w:jc w:val="both"/>
        <w:rPr>
          <w:rFonts w:ascii="Times New Roman" w:hAnsi="Times New Roman" w:cs="Times New Roman"/>
          <w:b/>
          <w:i/>
          <w:sz w:val="24"/>
          <w:szCs w:val="24"/>
        </w:rPr>
      </w:pPr>
      <w:r w:rsidRPr="00835B6A">
        <w:rPr>
          <w:rFonts w:ascii="Times New Roman" w:hAnsi="Times New Roman" w:cs="Times New Roman"/>
          <w:b/>
          <w:i/>
          <w:sz w:val="24"/>
          <w:szCs w:val="24"/>
        </w:rPr>
        <w:t>Nominacj</w:t>
      </w:r>
      <w:r w:rsidR="00855C76">
        <w:rPr>
          <w:rFonts w:ascii="Times New Roman" w:hAnsi="Times New Roman" w:cs="Times New Roman"/>
          <w:b/>
          <w:i/>
          <w:sz w:val="24"/>
          <w:szCs w:val="24"/>
        </w:rPr>
        <w:t>a w instytucji diecezjalnej</w:t>
      </w:r>
      <w:r w:rsidRPr="00835B6A">
        <w:rPr>
          <w:rFonts w:ascii="Times New Roman" w:hAnsi="Times New Roman" w:cs="Times New Roman"/>
          <w:b/>
          <w:i/>
          <w:sz w:val="24"/>
          <w:szCs w:val="24"/>
        </w:rPr>
        <w:t>:</w:t>
      </w:r>
    </w:p>
    <w:p w:rsidR="00855C76" w:rsidRDefault="00CC402D" w:rsidP="00CC40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855C76">
        <w:rPr>
          <w:rFonts w:ascii="Times New Roman" w:hAnsi="Times New Roman" w:cs="Times New Roman"/>
          <w:sz w:val="24"/>
          <w:szCs w:val="24"/>
        </w:rPr>
        <w:t xml:space="preserve">Pan dr Jerzy </w:t>
      </w:r>
      <w:proofErr w:type="spellStart"/>
      <w:r w:rsidR="00855C76">
        <w:rPr>
          <w:rFonts w:ascii="Times New Roman" w:hAnsi="Times New Roman" w:cs="Times New Roman"/>
          <w:sz w:val="24"/>
          <w:szCs w:val="24"/>
        </w:rPr>
        <w:t>Afonin</w:t>
      </w:r>
      <w:proofErr w:type="spellEnd"/>
      <w:r w:rsidR="00855C76">
        <w:rPr>
          <w:rFonts w:ascii="Times New Roman" w:hAnsi="Times New Roman" w:cs="Times New Roman"/>
          <w:sz w:val="24"/>
          <w:szCs w:val="24"/>
        </w:rPr>
        <w:t xml:space="preserve">, </w:t>
      </w:r>
      <w:r>
        <w:rPr>
          <w:rFonts w:ascii="Times New Roman" w:hAnsi="Times New Roman" w:cs="Times New Roman"/>
          <w:sz w:val="24"/>
          <w:szCs w:val="24"/>
        </w:rPr>
        <w:t xml:space="preserve">z dniem </w:t>
      </w:r>
      <w:r w:rsidR="00855C76">
        <w:rPr>
          <w:rFonts w:ascii="Times New Roman" w:hAnsi="Times New Roman" w:cs="Times New Roman"/>
          <w:sz w:val="24"/>
          <w:szCs w:val="24"/>
        </w:rPr>
        <w:t>6 marca 2026</w:t>
      </w:r>
      <w:r>
        <w:rPr>
          <w:rFonts w:ascii="Times New Roman" w:hAnsi="Times New Roman" w:cs="Times New Roman"/>
          <w:sz w:val="24"/>
          <w:szCs w:val="24"/>
        </w:rPr>
        <w:t xml:space="preserve"> r. mianowany </w:t>
      </w:r>
      <w:r w:rsidR="00855C76">
        <w:rPr>
          <w:rFonts w:ascii="Times New Roman" w:hAnsi="Times New Roman" w:cs="Times New Roman"/>
          <w:sz w:val="24"/>
          <w:szCs w:val="24"/>
        </w:rPr>
        <w:t>obrońcą węzła małżeńskiego w Sądzie Biskupim Płockim</w:t>
      </w:r>
      <w:r>
        <w:rPr>
          <w:rFonts w:ascii="Times New Roman" w:hAnsi="Times New Roman" w:cs="Times New Roman"/>
          <w:sz w:val="24"/>
          <w:szCs w:val="24"/>
        </w:rPr>
        <w:t xml:space="preserve">. </w:t>
      </w:r>
    </w:p>
    <w:p w:rsidR="00855C76" w:rsidRDefault="00855C76" w:rsidP="00CC402D">
      <w:pPr>
        <w:spacing w:after="0" w:line="276" w:lineRule="auto"/>
        <w:jc w:val="both"/>
        <w:rPr>
          <w:rFonts w:ascii="Times New Roman" w:hAnsi="Times New Roman" w:cs="Times New Roman"/>
          <w:sz w:val="24"/>
          <w:szCs w:val="24"/>
        </w:rPr>
      </w:pPr>
    </w:p>
    <w:p w:rsidR="00855C76" w:rsidRPr="00855C76" w:rsidRDefault="00855C76" w:rsidP="00CC402D">
      <w:pPr>
        <w:spacing w:after="0" w:line="276" w:lineRule="auto"/>
        <w:jc w:val="both"/>
        <w:rPr>
          <w:rFonts w:ascii="Times New Roman" w:hAnsi="Times New Roman" w:cs="Times New Roman"/>
          <w:b/>
          <w:i/>
          <w:sz w:val="24"/>
          <w:szCs w:val="24"/>
        </w:rPr>
      </w:pPr>
      <w:r w:rsidRPr="00855C76">
        <w:rPr>
          <w:rFonts w:ascii="Times New Roman" w:hAnsi="Times New Roman" w:cs="Times New Roman"/>
          <w:b/>
          <w:i/>
          <w:sz w:val="24"/>
          <w:szCs w:val="24"/>
        </w:rPr>
        <w:t>Inne:</w:t>
      </w:r>
    </w:p>
    <w:p w:rsidR="00CC402D" w:rsidRDefault="00CC402D" w:rsidP="00CC40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855C76">
        <w:rPr>
          <w:rFonts w:ascii="Times New Roman" w:hAnsi="Times New Roman" w:cs="Times New Roman"/>
          <w:sz w:val="24"/>
          <w:szCs w:val="24"/>
        </w:rPr>
        <w:t>1</w:t>
      </w:r>
      <w:r>
        <w:rPr>
          <w:rFonts w:ascii="Times New Roman" w:hAnsi="Times New Roman" w:cs="Times New Roman"/>
          <w:sz w:val="24"/>
          <w:szCs w:val="24"/>
        </w:rPr>
        <w:t xml:space="preserve">. Ks. mgr </w:t>
      </w:r>
      <w:r w:rsidR="00855C76">
        <w:rPr>
          <w:rFonts w:ascii="Times New Roman" w:hAnsi="Times New Roman" w:cs="Times New Roman"/>
          <w:sz w:val="24"/>
          <w:szCs w:val="24"/>
        </w:rPr>
        <w:t>Damian Jabłoński</w:t>
      </w:r>
      <w:r>
        <w:rPr>
          <w:rFonts w:ascii="Times New Roman" w:hAnsi="Times New Roman" w:cs="Times New Roman"/>
          <w:sz w:val="24"/>
          <w:szCs w:val="24"/>
        </w:rPr>
        <w:t xml:space="preserve">, </w:t>
      </w:r>
      <w:r w:rsidR="00855C76">
        <w:rPr>
          <w:rFonts w:ascii="Times New Roman" w:hAnsi="Times New Roman" w:cs="Times New Roman"/>
          <w:sz w:val="24"/>
          <w:szCs w:val="24"/>
        </w:rPr>
        <w:t>wikariusz</w:t>
      </w:r>
      <w:r>
        <w:rPr>
          <w:rFonts w:ascii="Times New Roman" w:hAnsi="Times New Roman" w:cs="Times New Roman"/>
          <w:sz w:val="24"/>
          <w:szCs w:val="24"/>
        </w:rPr>
        <w:t xml:space="preserve"> parafii pw. św. </w:t>
      </w:r>
      <w:r w:rsidR="00855C76">
        <w:rPr>
          <w:rFonts w:ascii="Times New Roman" w:hAnsi="Times New Roman" w:cs="Times New Roman"/>
          <w:sz w:val="24"/>
          <w:szCs w:val="24"/>
        </w:rPr>
        <w:t>Antoniego w Zegrzu z siedzibą w Woli Kiełpińskiej</w:t>
      </w:r>
      <w:r>
        <w:rPr>
          <w:rFonts w:ascii="Times New Roman" w:hAnsi="Times New Roman" w:cs="Times New Roman"/>
          <w:sz w:val="24"/>
          <w:szCs w:val="24"/>
        </w:rPr>
        <w:t xml:space="preserve">, z dniem </w:t>
      </w:r>
      <w:r w:rsidR="00855C76">
        <w:rPr>
          <w:rFonts w:ascii="Times New Roman" w:hAnsi="Times New Roman" w:cs="Times New Roman"/>
          <w:sz w:val="24"/>
          <w:szCs w:val="24"/>
        </w:rPr>
        <w:t>6 marca</w:t>
      </w:r>
      <w:r>
        <w:rPr>
          <w:rFonts w:ascii="Times New Roman" w:hAnsi="Times New Roman" w:cs="Times New Roman"/>
          <w:sz w:val="24"/>
          <w:szCs w:val="24"/>
        </w:rPr>
        <w:t xml:space="preserve"> 2026 r., mianowany </w:t>
      </w:r>
      <w:r w:rsidR="00855C76">
        <w:rPr>
          <w:rFonts w:ascii="Times New Roman" w:hAnsi="Times New Roman" w:cs="Times New Roman"/>
          <w:sz w:val="24"/>
          <w:szCs w:val="24"/>
        </w:rPr>
        <w:t>diecezjalnym duszpasterzem Wspólnoty Dzieła Intronizacyjnego Najświętszego Serca Pana Jezusa Króla Królów i Pana Panów.</w:t>
      </w:r>
    </w:p>
    <w:p w:rsidR="00855C76" w:rsidRDefault="00855C76" w:rsidP="00CC40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t xml:space="preserve">2. </w:t>
      </w:r>
      <w:r w:rsidR="00BC2947">
        <w:rPr>
          <w:rFonts w:ascii="Times New Roman" w:hAnsi="Times New Roman" w:cs="Times New Roman"/>
          <w:sz w:val="24"/>
          <w:szCs w:val="24"/>
        </w:rPr>
        <w:t xml:space="preserve">Ks. kan. mgr Tadeusz Szczepan Jabłoński, kapelan Wojewódzkiego Szpitala Zespolonego w Płocku, z dniem 19 marca 2026 r. mianowany diecezjalnym duszpasterzem harcerek i harcerzy w diecezji płockiej. </w:t>
      </w:r>
    </w:p>
    <w:p w:rsidR="00BC2947" w:rsidRDefault="00BC2947" w:rsidP="00CC40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3. Ks. mgr Grzegorz Ślesicki, proboszcz parafii pw. </w:t>
      </w:r>
      <w:r w:rsidR="00BC43D1">
        <w:rPr>
          <w:rFonts w:ascii="Times New Roman" w:hAnsi="Times New Roman" w:cs="Times New Roman"/>
          <w:sz w:val="24"/>
          <w:szCs w:val="24"/>
        </w:rPr>
        <w:t xml:space="preserve">św. Anny w Strzegowie, z dniem 19 marca 2026 r. mianowany kapelanem Związku Ochotniczych Straży Pożarnych Rzeczypospolitej Polskiej w Gminie Strzegowo. </w:t>
      </w:r>
    </w:p>
    <w:p w:rsidR="00CC402D" w:rsidRDefault="00CC402D" w:rsidP="00CC402D">
      <w:pPr>
        <w:spacing w:after="0" w:line="276" w:lineRule="auto"/>
        <w:contextualSpacing/>
        <w:jc w:val="both"/>
        <w:rPr>
          <w:rFonts w:ascii="Times New Roman" w:hAnsi="Times New Roman" w:cs="Times New Roman"/>
          <w:sz w:val="24"/>
          <w:szCs w:val="24"/>
        </w:rPr>
      </w:pPr>
    </w:p>
    <w:p w:rsidR="00CC402D" w:rsidRPr="000862B3" w:rsidRDefault="00CC402D" w:rsidP="00CC402D">
      <w:pPr>
        <w:spacing w:after="150" w:line="276" w:lineRule="auto"/>
        <w:contextualSpacing/>
        <w:jc w:val="both"/>
        <w:rPr>
          <w:rFonts w:ascii="Times New Roman" w:hAnsi="Times New Roman" w:cs="Times New Roman"/>
          <w:b/>
          <w:i/>
          <w:sz w:val="24"/>
          <w:szCs w:val="24"/>
        </w:rPr>
      </w:pPr>
      <w:r w:rsidRPr="00835B6A">
        <w:rPr>
          <w:rFonts w:ascii="Times New Roman" w:eastAsia="Times New Roman" w:hAnsi="Times New Roman" w:cs="Times New Roman"/>
          <w:b/>
          <w:i/>
          <w:sz w:val="24"/>
          <w:szCs w:val="24"/>
          <w:lang w:eastAsia="pl-PL"/>
        </w:rPr>
        <w:tab/>
      </w:r>
      <w:r w:rsidRPr="00835B6A">
        <w:rPr>
          <w:rFonts w:ascii="Times New Roman" w:eastAsia="Times New Roman" w:hAnsi="Times New Roman" w:cs="Times New Roman"/>
          <w:sz w:val="24"/>
          <w:szCs w:val="24"/>
          <w:lang w:eastAsia="pl-PL"/>
        </w:rPr>
        <w:t xml:space="preserve">Płock, dnia </w:t>
      </w:r>
      <w:r w:rsidR="00BC43D1">
        <w:rPr>
          <w:rFonts w:ascii="Times New Roman" w:eastAsia="Times New Roman" w:hAnsi="Times New Roman" w:cs="Times New Roman"/>
          <w:sz w:val="24"/>
          <w:szCs w:val="24"/>
          <w:lang w:eastAsia="pl-PL"/>
        </w:rPr>
        <w:t>27</w:t>
      </w:r>
      <w:r>
        <w:rPr>
          <w:rFonts w:ascii="Times New Roman" w:eastAsia="Times New Roman" w:hAnsi="Times New Roman" w:cs="Times New Roman"/>
          <w:sz w:val="24"/>
          <w:szCs w:val="24"/>
          <w:lang w:eastAsia="pl-PL"/>
        </w:rPr>
        <w:t xml:space="preserve"> marca</w:t>
      </w:r>
      <w:r w:rsidRPr="00835B6A">
        <w:rPr>
          <w:rFonts w:ascii="Times New Roman" w:eastAsia="Times New Roman" w:hAnsi="Times New Roman" w:cs="Times New Roman"/>
          <w:sz w:val="24"/>
          <w:szCs w:val="24"/>
          <w:lang w:eastAsia="pl-PL"/>
        </w:rPr>
        <w:t xml:space="preserve"> 2026  r.</w:t>
      </w:r>
    </w:p>
    <w:p w:rsidR="00CC402D" w:rsidRPr="00835B6A" w:rsidRDefault="00CC402D" w:rsidP="00CC402D">
      <w:pPr>
        <w:spacing w:after="0" w:line="276" w:lineRule="auto"/>
        <w:ind w:firstLine="708"/>
        <w:jc w:val="right"/>
        <w:rPr>
          <w:rFonts w:ascii="Times New Roman" w:eastAsia="Times New Roman" w:hAnsi="Times New Roman" w:cs="Times New Roman"/>
          <w:i/>
          <w:sz w:val="24"/>
          <w:szCs w:val="24"/>
          <w:lang w:eastAsia="pl-PL"/>
        </w:rPr>
      </w:pPr>
      <w:r w:rsidRPr="00835B6A">
        <w:rPr>
          <w:rFonts w:ascii="Times New Roman" w:eastAsia="Times New Roman" w:hAnsi="Times New Roman" w:cs="Times New Roman"/>
          <w:iCs/>
          <w:sz w:val="24"/>
          <w:szCs w:val="24"/>
          <w:lang w:eastAsia="pl-PL"/>
        </w:rPr>
        <w:t>†</w:t>
      </w:r>
      <w:r w:rsidRPr="00835B6A">
        <w:rPr>
          <w:rFonts w:ascii="Times New Roman" w:eastAsia="Times New Roman" w:hAnsi="Times New Roman" w:cs="Times New Roman"/>
          <w:i/>
          <w:iCs/>
          <w:sz w:val="24"/>
          <w:szCs w:val="24"/>
          <w:lang w:eastAsia="pl-PL"/>
        </w:rPr>
        <w:t xml:space="preserve"> </w:t>
      </w:r>
      <w:r w:rsidRPr="00835B6A">
        <w:rPr>
          <w:rFonts w:ascii="Times New Roman" w:eastAsia="Times New Roman" w:hAnsi="Times New Roman" w:cs="Times New Roman"/>
          <w:i/>
          <w:sz w:val="24"/>
          <w:szCs w:val="24"/>
          <w:lang w:eastAsia="pl-PL"/>
        </w:rPr>
        <w:t xml:space="preserve">Szymon Stułkowski </w:t>
      </w:r>
    </w:p>
    <w:p w:rsidR="00CC402D" w:rsidRPr="00835B6A" w:rsidRDefault="00CC402D" w:rsidP="00CC402D">
      <w:pPr>
        <w:spacing w:after="0" w:line="276" w:lineRule="auto"/>
        <w:ind w:firstLine="708"/>
        <w:jc w:val="right"/>
        <w:rPr>
          <w:rFonts w:ascii="Times New Roman" w:eastAsia="Times New Roman" w:hAnsi="Times New Roman" w:cs="Times New Roman"/>
          <w:i/>
          <w:sz w:val="24"/>
          <w:szCs w:val="24"/>
          <w:lang w:eastAsia="pl-PL"/>
        </w:rPr>
      </w:pPr>
      <w:r w:rsidRPr="00835B6A">
        <w:rPr>
          <w:rFonts w:ascii="Times New Roman" w:eastAsia="Times New Roman" w:hAnsi="Times New Roman" w:cs="Times New Roman"/>
          <w:i/>
          <w:sz w:val="24"/>
          <w:szCs w:val="24"/>
          <w:lang w:eastAsia="pl-PL"/>
        </w:rPr>
        <w:t>Biskup Płocki</w:t>
      </w:r>
    </w:p>
    <w:p w:rsidR="00CC402D" w:rsidRPr="00835B6A" w:rsidRDefault="00CC402D" w:rsidP="00CC402D">
      <w:pPr>
        <w:spacing w:after="0" w:line="276" w:lineRule="auto"/>
        <w:ind w:left="708"/>
        <w:rPr>
          <w:rFonts w:ascii="Times New Roman" w:hAnsi="Times New Roman" w:cs="Times New Roman"/>
          <w:i/>
          <w:smallCaps/>
          <w:sz w:val="24"/>
          <w:szCs w:val="24"/>
        </w:rPr>
      </w:pPr>
      <w:r w:rsidRPr="00835B6A">
        <w:rPr>
          <w:rFonts w:ascii="Times New Roman" w:hAnsi="Times New Roman" w:cs="Times New Roman"/>
          <w:i/>
          <w:sz w:val="24"/>
          <w:szCs w:val="24"/>
        </w:rPr>
        <w:t xml:space="preserve">  Ks. Robert Banasiak</w:t>
      </w:r>
    </w:p>
    <w:p w:rsidR="00CC402D" w:rsidRDefault="00CC402D" w:rsidP="00CC402D">
      <w:pPr>
        <w:spacing w:after="0" w:line="276" w:lineRule="auto"/>
        <w:rPr>
          <w:rFonts w:ascii="Times New Roman" w:hAnsi="Times New Roman" w:cs="Times New Roman"/>
          <w:i/>
          <w:sz w:val="24"/>
          <w:szCs w:val="24"/>
        </w:rPr>
      </w:pPr>
      <w:r w:rsidRPr="00835B6A">
        <w:rPr>
          <w:rFonts w:ascii="Times New Roman" w:hAnsi="Times New Roman" w:cs="Times New Roman"/>
          <w:i/>
          <w:sz w:val="24"/>
          <w:szCs w:val="24"/>
        </w:rPr>
        <w:tab/>
      </w:r>
      <w:r w:rsidRPr="00835B6A">
        <w:rPr>
          <w:rFonts w:ascii="Times New Roman" w:hAnsi="Times New Roman" w:cs="Times New Roman"/>
          <w:i/>
          <w:sz w:val="24"/>
          <w:szCs w:val="24"/>
        </w:rPr>
        <w:tab/>
        <w:t>Kanclerz</w:t>
      </w:r>
    </w:p>
    <w:p w:rsidR="00CC402D" w:rsidRPr="00835B6A" w:rsidRDefault="00CC402D" w:rsidP="00CC402D">
      <w:pPr>
        <w:spacing w:after="0" w:line="276" w:lineRule="auto"/>
        <w:rPr>
          <w:rFonts w:ascii="Times New Roman" w:hAnsi="Times New Roman" w:cs="Times New Roman"/>
          <w:i/>
          <w:sz w:val="24"/>
          <w:szCs w:val="24"/>
        </w:rPr>
      </w:pPr>
    </w:p>
    <w:p w:rsidR="00CC402D" w:rsidRDefault="00CC402D" w:rsidP="00CC402D">
      <w:pPr>
        <w:spacing w:after="0" w:line="276" w:lineRule="auto"/>
        <w:jc w:val="both"/>
        <w:rPr>
          <w:rFonts w:ascii="Times New Roman" w:hAnsi="Times New Roman" w:cs="Times New Roman"/>
          <w:i/>
          <w:sz w:val="24"/>
          <w:szCs w:val="24"/>
        </w:rPr>
      </w:pPr>
      <w:r w:rsidRPr="00835B6A">
        <w:rPr>
          <w:rFonts w:ascii="Times New Roman" w:hAnsi="Times New Roman" w:cs="Times New Roman"/>
          <w:i/>
          <w:sz w:val="24"/>
          <w:szCs w:val="24"/>
        </w:rPr>
        <w:t xml:space="preserve">Zamieszczone w Okólniku informacje przekazywane były na bieżąco w e-Biuletynie nr: </w:t>
      </w:r>
      <w:r w:rsidR="00855C76">
        <w:rPr>
          <w:rFonts w:ascii="Times New Roman" w:hAnsi="Times New Roman" w:cs="Times New Roman"/>
          <w:i/>
          <w:sz w:val="24"/>
          <w:szCs w:val="24"/>
        </w:rPr>
        <w:t>11</w:t>
      </w:r>
      <w:r w:rsidRPr="00835B6A">
        <w:rPr>
          <w:rFonts w:ascii="Times New Roman" w:hAnsi="Times New Roman" w:cs="Times New Roman"/>
          <w:i/>
          <w:sz w:val="24"/>
          <w:szCs w:val="24"/>
        </w:rPr>
        <w:t xml:space="preserve">/2026, </w:t>
      </w:r>
      <w:r>
        <w:rPr>
          <w:rFonts w:ascii="Times New Roman" w:hAnsi="Times New Roman" w:cs="Times New Roman"/>
          <w:i/>
          <w:sz w:val="24"/>
          <w:szCs w:val="24"/>
        </w:rPr>
        <w:t>1</w:t>
      </w:r>
      <w:r w:rsidR="00855C76">
        <w:rPr>
          <w:rFonts w:ascii="Times New Roman" w:hAnsi="Times New Roman" w:cs="Times New Roman"/>
          <w:i/>
          <w:sz w:val="24"/>
          <w:szCs w:val="24"/>
        </w:rPr>
        <w:t>2</w:t>
      </w:r>
      <w:r w:rsidRPr="00835B6A">
        <w:rPr>
          <w:rFonts w:ascii="Times New Roman" w:hAnsi="Times New Roman" w:cs="Times New Roman"/>
          <w:i/>
          <w:sz w:val="24"/>
          <w:szCs w:val="24"/>
        </w:rPr>
        <w:t>/2026</w:t>
      </w:r>
      <w:r w:rsidR="00855C76">
        <w:rPr>
          <w:rFonts w:ascii="Times New Roman" w:hAnsi="Times New Roman" w:cs="Times New Roman"/>
          <w:i/>
          <w:sz w:val="24"/>
          <w:szCs w:val="24"/>
        </w:rPr>
        <w:t>. 13/2026</w:t>
      </w:r>
      <w:r w:rsidR="00AA37E6">
        <w:rPr>
          <w:rFonts w:ascii="Times New Roman" w:hAnsi="Times New Roman" w:cs="Times New Roman"/>
          <w:i/>
          <w:sz w:val="24"/>
          <w:szCs w:val="24"/>
        </w:rPr>
        <w:t>, 14/2026</w:t>
      </w:r>
      <w:r>
        <w:rPr>
          <w:rFonts w:ascii="Times New Roman" w:hAnsi="Times New Roman" w:cs="Times New Roman"/>
          <w:i/>
          <w:sz w:val="24"/>
          <w:szCs w:val="24"/>
        </w:rPr>
        <w:t>.</w:t>
      </w:r>
    </w:p>
    <w:p w:rsidR="00BC43D1" w:rsidRPr="00835B6A" w:rsidRDefault="00BC43D1" w:rsidP="00CC402D">
      <w:pPr>
        <w:spacing w:after="0" w:line="276" w:lineRule="auto"/>
        <w:jc w:val="both"/>
        <w:rPr>
          <w:rFonts w:ascii="Times New Roman" w:hAnsi="Times New Roman" w:cs="Times New Roman"/>
          <w:i/>
          <w:sz w:val="24"/>
          <w:szCs w:val="24"/>
        </w:rPr>
      </w:pPr>
    </w:p>
    <w:p w:rsidR="00CC402D" w:rsidRPr="00835B6A" w:rsidRDefault="00CC402D" w:rsidP="00CC402D">
      <w:pPr>
        <w:spacing w:after="0" w:line="276" w:lineRule="auto"/>
        <w:ind w:firstLine="709"/>
        <w:jc w:val="both"/>
        <w:rPr>
          <w:rFonts w:ascii="Times New Roman" w:hAnsi="Times New Roman" w:cs="Times New Roman"/>
          <w:b/>
          <w:sz w:val="24"/>
          <w:szCs w:val="24"/>
        </w:rPr>
      </w:pPr>
      <w:r w:rsidRPr="00835B6A">
        <w:rPr>
          <w:rFonts w:ascii="Times New Roman" w:hAnsi="Times New Roman" w:cs="Times New Roman"/>
          <w:b/>
          <w:sz w:val="24"/>
          <w:szCs w:val="24"/>
        </w:rPr>
        <w:t>Kuria Diecezjalna Płocka</w:t>
      </w:r>
    </w:p>
    <w:p w:rsidR="00CC402D" w:rsidRPr="00835B6A" w:rsidRDefault="00CC402D" w:rsidP="00CC402D">
      <w:pPr>
        <w:spacing w:after="0" w:line="276" w:lineRule="auto"/>
        <w:ind w:firstLine="709"/>
        <w:jc w:val="both"/>
        <w:rPr>
          <w:rFonts w:ascii="Times New Roman" w:hAnsi="Times New Roman" w:cs="Times New Roman"/>
          <w:sz w:val="24"/>
          <w:szCs w:val="24"/>
        </w:rPr>
      </w:pPr>
      <w:r w:rsidRPr="00835B6A">
        <w:rPr>
          <w:rFonts w:ascii="Times New Roman" w:hAnsi="Times New Roman" w:cs="Times New Roman"/>
          <w:sz w:val="24"/>
          <w:szCs w:val="24"/>
        </w:rPr>
        <w:t xml:space="preserve">Płock, dnia </w:t>
      </w:r>
      <w:r w:rsidR="003100B6">
        <w:rPr>
          <w:rFonts w:ascii="Times New Roman" w:hAnsi="Times New Roman" w:cs="Times New Roman"/>
          <w:sz w:val="24"/>
          <w:szCs w:val="24"/>
        </w:rPr>
        <w:t>31 marca</w:t>
      </w:r>
      <w:r>
        <w:rPr>
          <w:rFonts w:ascii="Times New Roman" w:hAnsi="Times New Roman" w:cs="Times New Roman"/>
          <w:sz w:val="24"/>
          <w:szCs w:val="24"/>
        </w:rPr>
        <w:t xml:space="preserve"> 2026</w:t>
      </w:r>
      <w:r w:rsidRPr="00835B6A">
        <w:rPr>
          <w:rFonts w:ascii="Times New Roman" w:hAnsi="Times New Roman" w:cs="Times New Roman"/>
          <w:sz w:val="24"/>
          <w:szCs w:val="24"/>
        </w:rPr>
        <w:t xml:space="preserve"> r.</w:t>
      </w:r>
    </w:p>
    <w:p w:rsidR="00CC402D" w:rsidRPr="00BC43D1" w:rsidRDefault="00CC402D" w:rsidP="00BC43D1">
      <w:pPr>
        <w:spacing w:after="0" w:line="276" w:lineRule="auto"/>
        <w:ind w:firstLine="709"/>
        <w:jc w:val="both"/>
        <w:rPr>
          <w:rFonts w:ascii="Times New Roman" w:hAnsi="Times New Roman" w:cs="Times New Roman"/>
          <w:sz w:val="24"/>
          <w:szCs w:val="24"/>
        </w:rPr>
      </w:pPr>
      <w:r w:rsidRPr="00835B6A">
        <w:rPr>
          <w:rFonts w:ascii="Times New Roman" w:hAnsi="Times New Roman" w:cs="Times New Roman"/>
          <w:sz w:val="24"/>
          <w:szCs w:val="24"/>
        </w:rPr>
        <w:t xml:space="preserve">Nr </w:t>
      </w:r>
      <w:r w:rsidR="006064B7">
        <w:rPr>
          <w:rFonts w:ascii="Times New Roman" w:hAnsi="Times New Roman" w:cs="Times New Roman"/>
          <w:sz w:val="24"/>
          <w:szCs w:val="24"/>
        </w:rPr>
        <w:t>405/</w:t>
      </w:r>
      <w:r w:rsidRPr="00835B6A">
        <w:rPr>
          <w:rFonts w:ascii="Times New Roman" w:hAnsi="Times New Roman" w:cs="Times New Roman"/>
          <w:sz w:val="24"/>
          <w:szCs w:val="24"/>
        </w:rPr>
        <w:t>2026</w:t>
      </w:r>
    </w:p>
    <w:sectPr w:rsidR="00CC402D" w:rsidRPr="00BC43D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02F5" w:rsidRDefault="00A002F5" w:rsidP="00CC402D">
      <w:pPr>
        <w:spacing w:after="0" w:line="240" w:lineRule="auto"/>
      </w:pPr>
      <w:r>
        <w:separator/>
      </w:r>
    </w:p>
  </w:endnote>
  <w:endnote w:type="continuationSeparator" w:id="0">
    <w:p w:rsidR="00A002F5" w:rsidRDefault="00A002F5" w:rsidP="00CC40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02F5" w:rsidRDefault="00A002F5" w:rsidP="00CC402D">
      <w:pPr>
        <w:spacing w:after="0" w:line="240" w:lineRule="auto"/>
      </w:pPr>
      <w:r>
        <w:separator/>
      </w:r>
    </w:p>
  </w:footnote>
  <w:footnote w:type="continuationSeparator" w:id="0">
    <w:p w:rsidR="00A002F5" w:rsidRDefault="00A002F5" w:rsidP="00CC40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7D5249"/>
    <w:multiLevelType w:val="hybridMultilevel"/>
    <w:tmpl w:val="A802CE5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CC0062A"/>
    <w:multiLevelType w:val="hybridMultilevel"/>
    <w:tmpl w:val="1FDC8B46"/>
    <w:lvl w:ilvl="0" w:tplc="7AA486C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02D"/>
    <w:rsid w:val="003100B6"/>
    <w:rsid w:val="004A09F2"/>
    <w:rsid w:val="005E595B"/>
    <w:rsid w:val="006064B7"/>
    <w:rsid w:val="00627706"/>
    <w:rsid w:val="00725270"/>
    <w:rsid w:val="00765181"/>
    <w:rsid w:val="00855C76"/>
    <w:rsid w:val="009B7C9B"/>
    <w:rsid w:val="00A002F5"/>
    <w:rsid w:val="00AA37E6"/>
    <w:rsid w:val="00BC2947"/>
    <w:rsid w:val="00BC43D1"/>
    <w:rsid w:val="00BD2F9E"/>
    <w:rsid w:val="00CC402D"/>
    <w:rsid w:val="00D324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1FF89"/>
  <w15:chartTrackingRefBased/>
  <w15:docId w15:val="{5D65D5C4-091F-44F1-B0E7-1DAF42F87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CC402D"/>
    <w:pPr>
      <w:spacing w:line="256" w:lineRule="auto"/>
    </w:pPr>
  </w:style>
  <w:style w:type="paragraph" w:styleId="Nagwek1">
    <w:name w:val="heading 1"/>
    <w:basedOn w:val="Normalny"/>
    <w:next w:val="Normalny"/>
    <w:link w:val="Nagwek1Znak"/>
    <w:qFormat/>
    <w:rsid w:val="004A09F2"/>
    <w:pPr>
      <w:keepNext/>
      <w:spacing w:after="0" w:line="240" w:lineRule="auto"/>
      <w:ind w:firstLine="540"/>
      <w:jc w:val="both"/>
      <w:outlineLvl w:val="0"/>
    </w:pPr>
    <w:rPr>
      <w:rFonts w:ascii="Times New Roman" w:eastAsia="Times New Roman" w:hAnsi="Times New Roman" w:cs="Times New Roman"/>
      <w:i/>
      <w:iCs/>
      <w:sz w:val="28"/>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CC402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CC402D"/>
    <w:rPr>
      <w:b/>
      <w:bCs/>
    </w:rPr>
  </w:style>
  <w:style w:type="character" w:styleId="Uwydatnienie">
    <w:name w:val="Emphasis"/>
    <w:basedOn w:val="Domylnaczcionkaakapitu"/>
    <w:uiPriority w:val="20"/>
    <w:qFormat/>
    <w:rsid w:val="00CC402D"/>
    <w:rPr>
      <w:i/>
      <w:iCs/>
    </w:rPr>
  </w:style>
  <w:style w:type="character" w:styleId="Hipercze">
    <w:name w:val="Hyperlink"/>
    <w:basedOn w:val="Domylnaczcionkaakapitu"/>
    <w:uiPriority w:val="99"/>
    <w:unhideWhenUsed/>
    <w:rsid w:val="00CC402D"/>
    <w:rPr>
      <w:color w:val="0000FF"/>
      <w:u w:val="single"/>
    </w:rPr>
  </w:style>
  <w:style w:type="paragraph" w:customStyle="1" w:styleId="naglowek3">
    <w:name w:val="naglowek3"/>
    <w:basedOn w:val="Normalny"/>
    <w:rsid w:val="00CC402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CC402D"/>
    <w:pPr>
      <w:spacing w:line="259" w:lineRule="auto"/>
      <w:ind w:left="720"/>
      <w:contextualSpacing/>
    </w:pPr>
    <w:rPr>
      <w:rFonts w:asciiTheme="majorHAnsi" w:hAnsiTheme="majorHAnsi" w:cstheme="majorBidi"/>
      <w:kern w:val="24"/>
      <w:sz w:val="20"/>
      <w:szCs w:val="20"/>
    </w:rPr>
  </w:style>
  <w:style w:type="character" w:styleId="Nierozpoznanawzmianka">
    <w:name w:val="Unresolved Mention"/>
    <w:basedOn w:val="Domylnaczcionkaakapitu"/>
    <w:uiPriority w:val="99"/>
    <w:semiHidden/>
    <w:unhideWhenUsed/>
    <w:rsid w:val="00CC402D"/>
    <w:rPr>
      <w:color w:val="605E5C"/>
      <w:shd w:val="clear" w:color="auto" w:fill="E1DFDD"/>
    </w:rPr>
  </w:style>
  <w:style w:type="paragraph" w:customStyle="1" w:styleId="p1">
    <w:name w:val="p1"/>
    <w:basedOn w:val="Normalny"/>
    <w:rsid w:val="00CC402D"/>
    <w:pPr>
      <w:spacing w:after="0" w:line="240" w:lineRule="auto"/>
    </w:pPr>
    <w:rPr>
      <w:rFonts w:ascii="Times New Roman" w:eastAsia="Times New Roman" w:hAnsi="Times New Roman" w:cs="Times New Roman"/>
      <w:color w:val="000000"/>
      <w:sz w:val="21"/>
      <w:szCs w:val="21"/>
      <w:lang w:eastAsia="pl-PL"/>
    </w:rPr>
  </w:style>
  <w:style w:type="character" w:customStyle="1" w:styleId="apple-converted-space">
    <w:name w:val="apple-converted-space"/>
    <w:basedOn w:val="Domylnaczcionkaakapitu"/>
    <w:rsid w:val="00CC402D"/>
  </w:style>
  <w:style w:type="paragraph" w:styleId="Tekstprzypisukocowego">
    <w:name w:val="endnote text"/>
    <w:basedOn w:val="Normalny"/>
    <w:link w:val="TekstprzypisukocowegoZnak"/>
    <w:uiPriority w:val="99"/>
    <w:semiHidden/>
    <w:unhideWhenUsed/>
    <w:rsid w:val="00CC402D"/>
    <w:pPr>
      <w:spacing w:after="0" w:line="240" w:lineRule="auto"/>
      <w:ind w:firstLine="567"/>
      <w:jc w:val="both"/>
    </w:pPr>
    <w:rPr>
      <w:rFonts w:ascii="Times New Roman" w:hAnsi="Times New Roman"/>
      <w:sz w:val="20"/>
      <w:szCs w:val="20"/>
    </w:rPr>
  </w:style>
  <w:style w:type="character" w:customStyle="1" w:styleId="TekstprzypisukocowegoZnak">
    <w:name w:val="Tekst przypisu końcowego Znak"/>
    <w:basedOn w:val="Domylnaczcionkaakapitu"/>
    <w:link w:val="Tekstprzypisukocowego"/>
    <w:uiPriority w:val="99"/>
    <w:semiHidden/>
    <w:rsid w:val="00CC402D"/>
    <w:rPr>
      <w:rFonts w:ascii="Times New Roman" w:hAnsi="Times New Roman"/>
      <w:sz w:val="20"/>
      <w:szCs w:val="20"/>
    </w:rPr>
  </w:style>
  <w:style w:type="character" w:styleId="Odwoanieprzypisukocowego">
    <w:name w:val="endnote reference"/>
    <w:basedOn w:val="Domylnaczcionkaakapitu"/>
    <w:uiPriority w:val="99"/>
    <w:semiHidden/>
    <w:unhideWhenUsed/>
    <w:rsid w:val="00CC402D"/>
    <w:rPr>
      <w:vertAlign w:val="superscript"/>
    </w:rPr>
  </w:style>
  <w:style w:type="paragraph" w:styleId="Bezodstpw">
    <w:name w:val="No Spacing"/>
    <w:uiPriority w:val="1"/>
    <w:qFormat/>
    <w:rsid w:val="00CC402D"/>
    <w:pPr>
      <w:spacing w:after="0" w:line="240" w:lineRule="auto"/>
    </w:pPr>
    <w:rPr>
      <w:rFonts w:ascii="Times New Roman" w:eastAsia="Calibri" w:hAnsi="Times New Roman" w:cs="Times New Roman"/>
      <w:sz w:val="24"/>
    </w:rPr>
  </w:style>
  <w:style w:type="character" w:customStyle="1" w:styleId="Nagwek1Znak">
    <w:name w:val="Nagłówek 1 Znak"/>
    <w:basedOn w:val="Domylnaczcionkaakapitu"/>
    <w:link w:val="Nagwek1"/>
    <w:rsid w:val="004A09F2"/>
    <w:rPr>
      <w:rFonts w:ascii="Times New Roman" w:eastAsia="Times New Roman" w:hAnsi="Times New Roman" w:cs="Times New Roman"/>
      <w:i/>
      <w:iCs/>
      <w:sz w:val="28"/>
      <w:szCs w:val="24"/>
      <w:lang w:eastAsia="pl-PL"/>
    </w:rPr>
  </w:style>
  <w:style w:type="character" w:customStyle="1" w:styleId="apple-style-span">
    <w:name w:val="apple-style-span"/>
    <w:rsid w:val="004A09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1761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26243A-E21E-457B-89E3-1B4481E49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10</Pages>
  <Words>3274</Words>
  <Characters>19646</Characters>
  <Application>Microsoft Office Word</Application>
  <DocSecurity>0</DocSecurity>
  <Lines>163</Lines>
  <Paragraphs>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darek</dc:creator>
  <cp:keywords/>
  <dc:description/>
  <cp:lastModifiedBy>darek</cp:lastModifiedBy>
  <cp:revision>11</cp:revision>
  <dcterms:created xsi:type="dcterms:W3CDTF">2026-03-23T10:44:00Z</dcterms:created>
  <dcterms:modified xsi:type="dcterms:W3CDTF">2026-03-30T10:17:00Z</dcterms:modified>
</cp:coreProperties>
</file>